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B5" w:rsidRDefault="003C5B74" w:rsidP="00816DB5">
      <w:pPr>
        <w:spacing w:line="24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14.85pt;height:29.15pt" fillcolor="#369" stroked="f">
            <v:shadow on="t" color="#b2b2b2" opacity="52429f" offset="3pt"/>
            <v:textpath style="font-family:&quot;Algerian&quot;;v-text-kern:t" trim="t" fitpath="t" string="MTS2020"/>
          </v:shape>
        </w:pict>
      </w:r>
    </w:p>
    <w:p w:rsidR="00816DB5" w:rsidRPr="00957C52" w:rsidRDefault="003C5B74" w:rsidP="00816DB5">
      <w:pPr>
        <w:spacing w:line="520" w:lineRule="exact"/>
        <w:jc w:val="center"/>
        <w:rPr>
          <w:rFonts w:eastAsia="標楷體"/>
          <w:sz w:val="36"/>
          <w:szCs w:val="36"/>
        </w:rPr>
      </w:pPr>
      <w:proofErr w:type="gramStart"/>
      <w:r>
        <w:rPr>
          <w:rFonts w:eastAsia="標楷體"/>
          <w:sz w:val="36"/>
          <w:szCs w:val="36"/>
        </w:rPr>
        <w:t>109</w:t>
      </w:r>
      <w:proofErr w:type="gramEnd"/>
      <w:r w:rsidR="00816DB5">
        <w:rPr>
          <w:rFonts w:ascii="標楷體" w:eastAsia="標楷體" w:hAnsi="標楷體" w:hint="eastAsia"/>
          <w:sz w:val="36"/>
          <w:szCs w:val="36"/>
        </w:rPr>
        <w:t>年度</w:t>
      </w:r>
      <w:r w:rsidR="00816DB5" w:rsidRPr="00957C52">
        <w:rPr>
          <w:rFonts w:eastAsia="標楷體" w:hAnsi="標楷體"/>
          <w:sz w:val="36"/>
          <w:szCs w:val="36"/>
        </w:rPr>
        <w:t>全國高中數學教學研討會</w:t>
      </w:r>
      <w:r w:rsidR="0081078C" w:rsidRPr="00957C52">
        <w:rPr>
          <w:rFonts w:eastAsia="標楷體" w:hAnsi="標楷體"/>
          <w:sz w:val="36"/>
          <w:szCs w:val="36"/>
        </w:rPr>
        <w:t>實施計畫</w:t>
      </w:r>
    </w:p>
    <w:p w:rsidR="00816DB5" w:rsidRPr="00957C52" w:rsidRDefault="00816DB5" w:rsidP="00816DB5">
      <w:pPr>
        <w:spacing w:line="520" w:lineRule="exact"/>
        <w:jc w:val="center"/>
        <w:rPr>
          <w:rFonts w:eastAsia="標楷體"/>
          <w:sz w:val="28"/>
          <w:szCs w:val="28"/>
        </w:rPr>
      </w:pPr>
      <w:r w:rsidRPr="00957C52">
        <w:rPr>
          <w:rFonts w:eastAsia="標楷體"/>
          <w:sz w:val="28"/>
          <w:szCs w:val="28"/>
        </w:rPr>
        <w:t xml:space="preserve">High School Mathematics Teachers’ Swap </w:t>
      </w:r>
      <w:r w:rsidR="003C5B74">
        <w:rPr>
          <w:rFonts w:eastAsia="標楷體"/>
          <w:sz w:val="28"/>
          <w:szCs w:val="28"/>
        </w:rPr>
        <w:t>2020</w:t>
      </w:r>
    </w:p>
    <w:p w:rsidR="002C3895" w:rsidRPr="008D6F58" w:rsidRDefault="002C3895" w:rsidP="002C3895">
      <w:pPr>
        <w:pStyle w:val="a3"/>
        <w:spacing w:line="500" w:lineRule="exact"/>
        <w:jc w:val="both"/>
        <w:rPr>
          <w:rFonts w:ascii="標楷體" w:hAnsi="標楷體"/>
          <w:b/>
          <w:bCs/>
          <w:sz w:val="28"/>
        </w:rPr>
      </w:pPr>
      <w:r w:rsidRPr="008D6F58">
        <w:rPr>
          <w:rFonts w:ascii="標楷體" w:hAnsi="標楷體" w:hint="eastAsia"/>
          <w:b/>
          <w:bCs/>
          <w:sz w:val="28"/>
        </w:rPr>
        <w:t>壹、計畫依據</w:t>
      </w:r>
    </w:p>
    <w:p w:rsidR="004F3A8C" w:rsidRPr="00291834" w:rsidRDefault="003C5B74" w:rsidP="00816DB5">
      <w:pPr>
        <w:pStyle w:val="a3"/>
        <w:spacing w:line="400" w:lineRule="exact"/>
        <w:ind w:left="480"/>
        <w:jc w:val="both"/>
        <w:rPr>
          <w:sz w:val="24"/>
        </w:rPr>
      </w:pPr>
      <w:r w:rsidRPr="003C5B74">
        <w:rPr>
          <w:rFonts w:hint="eastAsia"/>
          <w:sz w:val="24"/>
          <w:szCs w:val="24"/>
        </w:rPr>
        <w:t>教育部國民及學前教育署</w:t>
      </w:r>
      <w:r w:rsidRPr="003C5B74">
        <w:rPr>
          <w:rFonts w:hint="eastAsia"/>
          <w:sz w:val="24"/>
          <w:szCs w:val="24"/>
        </w:rPr>
        <w:t>109</w:t>
      </w:r>
      <w:r w:rsidRPr="003C5B74">
        <w:rPr>
          <w:rFonts w:hint="eastAsia"/>
          <w:sz w:val="24"/>
          <w:szCs w:val="24"/>
        </w:rPr>
        <w:t>年</w:t>
      </w:r>
      <w:r w:rsidRPr="003C5B74">
        <w:rPr>
          <w:rFonts w:hint="eastAsia"/>
          <w:sz w:val="24"/>
          <w:szCs w:val="24"/>
        </w:rPr>
        <w:t>6</w:t>
      </w:r>
      <w:r w:rsidRPr="003C5B74">
        <w:rPr>
          <w:rFonts w:hint="eastAsia"/>
          <w:sz w:val="24"/>
          <w:szCs w:val="24"/>
        </w:rPr>
        <w:t>月</w:t>
      </w:r>
      <w:r w:rsidRPr="003C5B74">
        <w:rPr>
          <w:rFonts w:hint="eastAsia"/>
          <w:sz w:val="24"/>
          <w:szCs w:val="24"/>
        </w:rPr>
        <w:t>23</w:t>
      </w:r>
      <w:r w:rsidRPr="003C5B74">
        <w:rPr>
          <w:rFonts w:hint="eastAsia"/>
          <w:sz w:val="24"/>
          <w:szCs w:val="24"/>
        </w:rPr>
        <w:t>日</w:t>
      </w:r>
      <w:proofErr w:type="gramStart"/>
      <w:r w:rsidRPr="003C5B74">
        <w:rPr>
          <w:rFonts w:hint="eastAsia"/>
          <w:sz w:val="24"/>
          <w:szCs w:val="24"/>
        </w:rPr>
        <w:t>臺教國署高</w:t>
      </w:r>
      <w:proofErr w:type="gramEnd"/>
      <w:r w:rsidRPr="003C5B74">
        <w:rPr>
          <w:rFonts w:hint="eastAsia"/>
          <w:sz w:val="24"/>
          <w:szCs w:val="24"/>
        </w:rPr>
        <w:t>字第</w:t>
      </w:r>
      <w:r w:rsidRPr="003C5B74">
        <w:rPr>
          <w:rFonts w:hint="eastAsia"/>
          <w:sz w:val="24"/>
          <w:szCs w:val="24"/>
        </w:rPr>
        <w:t>1090069875</w:t>
      </w:r>
      <w:r w:rsidRPr="003C5B74">
        <w:rPr>
          <w:rFonts w:hint="eastAsia"/>
          <w:sz w:val="24"/>
          <w:szCs w:val="24"/>
        </w:rPr>
        <w:t>號函核定「普通型高級中等學校數學學科中心</w:t>
      </w:r>
      <w:r w:rsidRPr="003C5B74">
        <w:rPr>
          <w:rFonts w:hint="eastAsia"/>
          <w:sz w:val="24"/>
          <w:szCs w:val="24"/>
        </w:rPr>
        <w:t>109</w:t>
      </w:r>
      <w:r w:rsidRPr="003C5B74">
        <w:rPr>
          <w:rFonts w:hint="eastAsia"/>
          <w:sz w:val="24"/>
          <w:szCs w:val="24"/>
        </w:rPr>
        <w:t>學年度工作計畫」。</w:t>
      </w:r>
    </w:p>
    <w:p w:rsidR="004D49C9" w:rsidRPr="002C3895" w:rsidRDefault="004D49C9" w:rsidP="004D49C9">
      <w:pPr>
        <w:pStyle w:val="a3"/>
        <w:spacing w:line="400" w:lineRule="exact"/>
        <w:jc w:val="both"/>
        <w:rPr>
          <w:rFonts w:ascii="標楷體" w:hAnsi="標楷體"/>
          <w:b/>
          <w:bCs/>
          <w:sz w:val="28"/>
        </w:rPr>
      </w:pPr>
      <w:r w:rsidRPr="002C3895">
        <w:rPr>
          <w:rFonts w:ascii="標楷體" w:hAnsi="標楷體" w:hint="eastAsia"/>
          <w:b/>
          <w:bCs/>
          <w:sz w:val="28"/>
        </w:rPr>
        <w:t>貳、目的：</w:t>
      </w:r>
    </w:p>
    <w:p w:rsidR="004D49C9" w:rsidRDefault="004D49C9" w:rsidP="004D49C9">
      <w:pPr>
        <w:pStyle w:val="a3"/>
        <w:spacing w:line="400" w:lineRule="exact"/>
        <w:ind w:left="480"/>
        <w:jc w:val="both"/>
        <w:rPr>
          <w:sz w:val="24"/>
        </w:rPr>
      </w:pPr>
      <w:r w:rsidRPr="006B1E69">
        <w:rPr>
          <w:rFonts w:hint="eastAsia"/>
          <w:sz w:val="24"/>
        </w:rPr>
        <w:t>提供全國高中數學教師分享教學</w:t>
      </w:r>
      <w:r w:rsidR="000D2B3D">
        <w:rPr>
          <w:rFonts w:hint="eastAsia"/>
          <w:sz w:val="24"/>
        </w:rPr>
        <w:t>實務</w:t>
      </w:r>
      <w:r w:rsidRPr="006B1E69">
        <w:rPr>
          <w:rFonts w:hint="eastAsia"/>
          <w:sz w:val="24"/>
        </w:rPr>
        <w:t>經驗之平</w:t>
      </w:r>
      <w:proofErr w:type="gramStart"/>
      <w:r w:rsidR="00276003">
        <w:rPr>
          <w:rFonts w:hint="eastAsia"/>
          <w:sz w:val="24"/>
        </w:rPr>
        <w:t>臺</w:t>
      </w:r>
      <w:proofErr w:type="gramEnd"/>
      <w:r w:rsidRPr="006B1E69">
        <w:rPr>
          <w:rFonts w:hint="eastAsia"/>
          <w:sz w:val="24"/>
        </w:rPr>
        <w:t>，增進高中數學教師教學專業知能。</w:t>
      </w:r>
    </w:p>
    <w:p w:rsidR="004D49C9" w:rsidRPr="002C3895" w:rsidRDefault="004D49C9" w:rsidP="004D49C9">
      <w:pPr>
        <w:pStyle w:val="a3"/>
        <w:spacing w:line="400" w:lineRule="exact"/>
        <w:jc w:val="both"/>
        <w:rPr>
          <w:rFonts w:ascii="標楷體" w:hAnsi="標楷體"/>
          <w:b/>
          <w:bCs/>
          <w:sz w:val="28"/>
        </w:rPr>
      </w:pPr>
      <w:r w:rsidRPr="002C3895">
        <w:rPr>
          <w:rFonts w:ascii="標楷體" w:hAnsi="標楷體" w:hint="eastAsia"/>
          <w:b/>
          <w:bCs/>
          <w:sz w:val="28"/>
        </w:rPr>
        <w:t>參、辦理單位：</w:t>
      </w:r>
    </w:p>
    <w:p w:rsidR="004D49C9" w:rsidRPr="00BB20F6" w:rsidRDefault="004D49C9" w:rsidP="007D6359">
      <w:pPr>
        <w:pStyle w:val="a3"/>
        <w:ind w:leftChars="178" w:left="960" w:hangingChars="222" w:hanging="533"/>
        <w:jc w:val="both"/>
        <w:rPr>
          <w:rFonts w:ascii="標楷體" w:hAnsi="標楷體"/>
          <w:color w:val="000000"/>
          <w:sz w:val="24"/>
        </w:rPr>
      </w:pPr>
      <w:r>
        <w:rPr>
          <w:rFonts w:ascii="標楷體" w:hAnsi="標楷體" w:hint="eastAsia"/>
          <w:color w:val="000000"/>
          <w:sz w:val="24"/>
        </w:rPr>
        <w:t>一、</w:t>
      </w:r>
      <w:r w:rsidRPr="004D49C9">
        <w:rPr>
          <w:rFonts w:ascii="標楷體" w:hAnsi="標楷體" w:hint="eastAsia"/>
          <w:color w:val="000000"/>
          <w:sz w:val="24"/>
        </w:rPr>
        <w:t>指導單位：教育部</w:t>
      </w:r>
      <w:r w:rsidR="00FB40A5">
        <w:rPr>
          <w:rFonts w:ascii="標楷體" w:hAnsi="標楷體" w:hint="eastAsia"/>
          <w:color w:val="000000"/>
          <w:sz w:val="24"/>
        </w:rPr>
        <w:t>國民及學前教育署</w:t>
      </w:r>
      <w:r w:rsidRPr="004D49C9">
        <w:rPr>
          <w:rFonts w:ascii="標楷體" w:hAnsi="標楷體" w:hint="eastAsia"/>
          <w:color w:val="000000"/>
          <w:sz w:val="24"/>
        </w:rPr>
        <w:t>、</w:t>
      </w:r>
      <w:r w:rsidR="00BB20F6">
        <w:rPr>
          <w:rFonts w:ascii="標楷體" w:hAnsi="標楷體" w:hint="eastAsia"/>
          <w:color w:val="000000"/>
          <w:sz w:val="24"/>
        </w:rPr>
        <w:t>高雄市政府教育局</w:t>
      </w:r>
    </w:p>
    <w:p w:rsidR="004D49C9" w:rsidRDefault="004D49C9" w:rsidP="007D6359">
      <w:pPr>
        <w:pStyle w:val="a3"/>
        <w:ind w:leftChars="178" w:left="960" w:hangingChars="222" w:hanging="533"/>
        <w:jc w:val="both"/>
        <w:rPr>
          <w:rFonts w:ascii="標楷體" w:hAnsi="標楷體"/>
          <w:color w:val="000000"/>
          <w:sz w:val="24"/>
        </w:rPr>
      </w:pPr>
      <w:r>
        <w:rPr>
          <w:rFonts w:ascii="標楷體" w:hAnsi="標楷體" w:hint="eastAsia"/>
          <w:color w:val="000000"/>
          <w:sz w:val="24"/>
        </w:rPr>
        <w:t>二、</w:t>
      </w:r>
      <w:r w:rsidRPr="004D49C9">
        <w:rPr>
          <w:rFonts w:ascii="標楷體" w:hAnsi="標楷體" w:hint="eastAsia"/>
          <w:color w:val="000000"/>
          <w:sz w:val="24"/>
        </w:rPr>
        <w:t>主辦單位：教育部高中數學學科中心（臺北市立建國高級中學）</w:t>
      </w:r>
    </w:p>
    <w:p w:rsidR="00153318" w:rsidRPr="004D49C9" w:rsidRDefault="00153318" w:rsidP="007D6359">
      <w:pPr>
        <w:pStyle w:val="a3"/>
        <w:ind w:leftChars="178" w:left="960" w:hangingChars="222" w:hanging="533"/>
        <w:jc w:val="both"/>
        <w:rPr>
          <w:rFonts w:ascii="標楷體" w:hAnsi="標楷體"/>
          <w:color w:val="000000"/>
          <w:sz w:val="24"/>
        </w:rPr>
      </w:pPr>
      <w:r>
        <w:rPr>
          <w:rFonts w:ascii="標楷體" w:hAnsi="標楷體" w:hint="eastAsia"/>
          <w:color w:val="000000"/>
          <w:sz w:val="24"/>
        </w:rPr>
        <w:t>三、協辦單位：</w:t>
      </w:r>
      <w:r w:rsidR="004362FB" w:rsidRPr="004362FB">
        <w:rPr>
          <w:rFonts w:ascii="標楷體" w:hAnsi="標楷體" w:hint="eastAsia"/>
          <w:color w:val="000000"/>
          <w:sz w:val="24"/>
        </w:rPr>
        <w:t>高雄市</w:t>
      </w:r>
      <w:r w:rsidR="00F6242D">
        <w:rPr>
          <w:rFonts w:ascii="標楷體" w:hAnsi="標楷體" w:hint="eastAsia"/>
          <w:color w:val="000000"/>
          <w:sz w:val="24"/>
        </w:rPr>
        <w:t>政府</w:t>
      </w:r>
      <w:bookmarkStart w:id="0" w:name="_GoBack"/>
      <w:bookmarkEnd w:id="0"/>
      <w:r w:rsidR="004362FB" w:rsidRPr="004362FB">
        <w:rPr>
          <w:rFonts w:ascii="標楷體" w:hAnsi="標楷體" w:hint="eastAsia"/>
          <w:color w:val="000000"/>
          <w:sz w:val="24"/>
        </w:rPr>
        <w:t>教育局十二年國教課程發展團隊</w:t>
      </w:r>
    </w:p>
    <w:p w:rsidR="002B1A6B" w:rsidRPr="002C3895" w:rsidRDefault="004D49C9" w:rsidP="004D49C9">
      <w:pPr>
        <w:pStyle w:val="a3"/>
        <w:spacing w:line="400" w:lineRule="exact"/>
        <w:jc w:val="both"/>
        <w:rPr>
          <w:rFonts w:ascii="標楷體" w:hAnsi="標楷體"/>
          <w:b/>
          <w:bCs/>
          <w:sz w:val="28"/>
        </w:rPr>
      </w:pPr>
      <w:r w:rsidRPr="002C3895">
        <w:rPr>
          <w:rFonts w:ascii="標楷體" w:hAnsi="標楷體" w:hint="eastAsia"/>
          <w:b/>
          <w:bCs/>
          <w:sz w:val="28"/>
        </w:rPr>
        <w:t>肆、辦理內容</w:t>
      </w:r>
      <w:r>
        <w:rPr>
          <w:rFonts w:ascii="標楷體" w:hAnsi="標楷體" w:hint="eastAsia"/>
          <w:b/>
          <w:bCs/>
          <w:sz w:val="28"/>
        </w:rPr>
        <w:t>：</w:t>
      </w:r>
    </w:p>
    <w:p w:rsidR="004D49C9" w:rsidRDefault="002B1A6B" w:rsidP="003C5B74">
      <w:pPr>
        <w:pStyle w:val="a3"/>
        <w:numPr>
          <w:ilvl w:val="0"/>
          <w:numId w:val="19"/>
        </w:numPr>
        <w:spacing w:line="400" w:lineRule="exact"/>
        <w:jc w:val="both"/>
        <w:rPr>
          <w:sz w:val="24"/>
        </w:rPr>
      </w:pPr>
      <w:r w:rsidRPr="002B1A6B">
        <w:rPr>
          <w:rFonts w:hint="eastAsia"/>
          <w:sz w:val="24"/>
        </w:rPr>
        <w:t>主題：</w:t>
      </w:r>
      <w:r w:rsidR="003C5B74" w:rsidRPr="003C5B74">
        <w:rPr>
          <w:rFonts w:hint="eastAsia"/>
          <w:sz w:val="24"/>
        </w:rPr>
        <w:t>開展數學</w:t>
      </w:r>
      <w:proofErr w:type="gramStart"/>
      <w:r w:rsidR="003C5B74" w:rsidRPr="003C5B74">
        <w:rPr>
          <w:rFonts w:hint="eastAsia"/>
          <w:sz w:val="24"/>
        </w:rPr>
        <w:t>新課綱－</w:t>
      </w:r>
      <w:proofErr w:type="gramEnd"/>
      <w:r w:rsidR="003C5B74" w:rsidRPr="003C5B74">
        <w:rPr>
          <w:rFonts w:hint="eastAsia"/>
          <w:sz w:val="24"/>
        </w:rPr>
        <w:t>素養導向教學與評量探討</w:t>
      </w:r>
      <w:r w:rsidRPr="004A1690">
        <w:rPr>
          <w:rFonts w:hint="eastAsia"/>
          <w:sz w:val="24"/>
        </w:rPr>
        <w:t>。</w:t>
      </w:r>
    </w:p>
    <w:p w:rsidR="002B1A6B" w:rsidRDefault="002B1A6B" w:rsidP="002B1A6B">
      <w:pPr>
        <w:pStyle w:val="a3"/>
        <w:numPr>
          <w:ilvl w:val="0"/>
          <w:numId w:val="19"/>
        </w:numPr>
        <w:spacing w:line="400" w:lineRule="exact"/>
        <w:jc w:val="both"/>
        <w:rPr>
          <w:sz w:val="24"/>
        </w:rPr>
      </w:pPr>
      <w:r w:rsidRPr="00B80D03">
        <w:rPr>
          <w:rFonts w:hint="eastAsia"/>
          <w:sz w:val="24"/>
        </w:rPr>
        <w:t>參加對象</w:t>
      </w:r>
    </w:p>
    <w:p w:rsidR="004D49C9" w:rsidRDefault="004D49C9" w:rsidP="004D49C9">
      <w:pPr>
        <w:pStyle w:val="a3"/>
        <w:spacing w:line="400" w:lineRule="exact"/>
        <w:ind w:leftChars="296" w:left="1132" w:hangingChars="176" w:hanging="422"/>
        <w:jc w:val="both"/>
        <w:rPr>
          <w:sz w:val="24"/>
        </w:rPr>
      </w:pPr>
      <w:r>
        <w:rPr>
          <w:rFonts w:hint="eastAsia"/>
          <w:sz w:val="24"/>
        </w:rPr>
        <w:t>(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)</w:t>
      </w:r>
      <w:r w:rsidRPr="00672804">
        <w:rPr>
          <w:rFonts w:hint="eastAsia"/>
          <w:sz w:val="24"/>
        </w:rPr>
        <w:t>全國公私立高中以及高級職業學校之數學教師。</w:t>
      </w:r>
    </w:p>
    <w:p w:rsidR="004D49C9" w:rsidRDefault="004D49C9" w:rsidP="004D49C9">
      <w:pPr>
        <w:pStyle w:val="a3"/>
        <w:spacing w:line="400" w:lineRule="exact"/>
        <w:ind w:leftChars="296" w:left="1132" w:hangingChars="176" w:hanging="422"/>
        <w:jc w:val="both"/>
        <w:rPr>
          <w:sz w:val="24"/>
        </w:rPr>
      </w:pPr>
      <w:r>
        <w:rPr>
          <w:rFonts w:hint="eastAsia"/>
          <w:sz w:val="24"/>
        </w:rPr>
        <w:t>(</w:t>
      </w:r>
      <w:r w:rsidRPr="004A1690">
        <w:rPr>
          <w:rFonts w:hint="eastAsia"/>
          <w:sz w:val="24"/>
        </w:rPr>
        <w:t>二</w:t>
      </w:r>
      <w:r>
        <w:rPr>
          <w:rFonts w:hint="eastAsia"/>
          <w:sz w:val="24"/>
        </w:rPr>
        <w:t>)</w:t>
      </w:r>
      <w:r w:rsidRPr="004A1690">
        <w:rPr>
          <w:rFonts w:hint="eastAsia"/>
          <w:sz w:val="24"/>
        </w:rPr>
        <w:t>全國大專院校師資培育中心師生。</w:t>
      </w:r>
    </w:p>
    <w:p w:rsidR="004D49C9" w:rsidRPr="00B425AD" w:rsidRDefault="004D49C9" w:rsidP="004D49C9">
      <w:pPr>
        <w:pStyle w:val="a3"/>
        <w:spacing w:line="400" w:lineRule="exact"/>
        <w:ind w:leftChars="296" w:left="1132" w:hangingChars="176" w:hanging="422"/>
        <w:jc w:val="both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三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研習人數以</w:t>
      </w:r>
      <w:r w:rsidR="000D2B3D">
        <w:rPr>
          <w:rFonts w:hint="eastAsia"/>
          <w:sz w:val="24"/>
        </w:rPr>
        <w:t>20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名為限，額滿時以高中職數學教師優先錄取。</w:t>
      </w:r>
    </w:p>
    <w:p w:rsidR="004D49C9" w:rsidRDefault="008573DA" w:rsidP="004D49C9">
      <w:pPr>
        <w:pStyle w:val="a3"/>
        <w:spacing w:line="400" w:lineRule="exact"/>
        <w:ind w:leftChars="177" w:left="425"/>
        <w:jc w:val="both"/>
        <w:rPr>
          <w:sz w:val="24"/>
        </w:rPr>
      </w:pPr>
      <w:r>
        <w:rPr>
          <w:rFonts w:hint="eastAsia"/>
          <w:sz w:val="24"/>
        </w:rPr>
        <w:t>三</w:t>
      </w:r>
      <w:r w:rsidR="004D49C9">
        <w:rPr>
          <w:rFonts w:hint="eastAsia"/>
          <w:sz w:val="24"/>
        </w:rPr>
        <w:t>、辦理時間</w:t>
      </w:r>
      <w:r w:rsidR="004D49C9" w:rsidRPr="00325FFD">
        <w:rPr>
          <w:rFonts w:hint="eastAsia"/>
          <w:sz w:val="24"/>
        </w:rPr>
        <w:t>：</w:t>
      </w:r>
      <w:r w:rsidR="003C5B74">
        <w:rPr>
          <w:rFonts w:hint="eastAsia"/>
          <w:sz w:val="24"/>
        </w:rPr>
        <w:t>109</w:t>
      </w:r>
      <w:r w:rsidR="000D2B3D">
        <w:rPr>
          <w:rFonts w:hint="eastAsia"/>
          <w:sz w:val="24"/>
        </w:rPr>
        <w:t>年</w:t>
      </w:r>
      <w:r w:rsidR="00080F05">
        <w:rPr>
          <w:rFonts w:hint="eastAsia"/>
          <w:sz w:val="24"/>
        </w:rPr>
        <w:t>11</w:t>
      </w:r>
      <w:r w:rsidR="000D2B3D">
        <w:rPr>
          <w:rFonts w:hint="eastAsia"/>
          <w:sz w:val="24"/>
        </w:rPr>
        <w:t>月</w:t>
      </w:r>
      <w:r w:rsidR="003C5B74">
        <w:rPr>
          <w:rFonts w:hint="eastAsia"/>
          <w:sz w:val="24"/>
        </w:rPr>
        <w:t>14</w:t>
      </w:r>
      <w:r w:rsidR="000D2B3D">
        <w:rPr>
          <w:rFonts w:hint="eastAsia"/>
          <w:sz w:val="24"/>
        </w:rPr>
        <w:t>日</w:t>
      </w:r>
      <w:r w:rsidR="000D2B3D">
        <w:rPr>
          <w:rFonts w:hint="eastAsia"/>
          <w:sz w:val="24"/>
        </w:rPr>
        <w:t>(</w:t>
      </w:r>
      <w:r w:rsidR="000D2B3D">
        <w:rPr>
          <w:rFonts w:hint="eastAsia"/>
          <w:sz w:val="24"/>
        </w:rPr>
        <w:t>週六</w:t>
      </w:r>
      <w:r w:rsidR="000D2B3D">
        <w:rPr>
          <w:rFonts w:hint="eastAsia"/>
          <w:sz w:val="24"/>
        </w:rPr>
        <w:t>)</w:t>
      </w:r>
      <w:r w:rsidR="004D49C9" w:rsidRPr="00325FFD">
        <w:rPr>
          <w:rFonts w:hint="eastAsia"/>
          <w:sz w:val="24"/>
        </w:rPr>
        <w:t xml:space="preserve"> </w:t>
      </w:r>
    </w:p>
    <w:p w:rsidR="002C4BC2" w:rsidRDefault="008573DA" w:rsidP="000D2B3D">
      <w:pPr>
        <w:pStyle w:val="a3"/>
        <w:spacing w:line="400" w:lineRule="exact"/>
        <w:ind w:leftChars="177" w:left="425"/>
        <w:jc w:val="both"/>
        <w:rPr>
          <w:sz w:val="24"/>
        </w:rPr>
      </w:pPr>
      <w:r>
        <w:rPr>
          <w:rFonts w:hint="eastAsia"/>
          <w:sz w:val="24"/>
        </w:rPr>
        <w:t>四</w:t>
      </w:r>
      <w:r w:rsidR="000D2B3D">
        <w:rPr>
          <w:rFonts w:hint="eastAsia"/>
          <w:sz w:val="24"/>
        </w:rPr>
        <w:t>、辦理</w:t>
      </w:r>
      <w:r w:rsidR="000D2B3D" w:rsidRPr="00325FFD">
        <w:rPr>
          <w:rFonts w:hint="eastAsia"/>
          <w:sz w:val="24"/>
        </w:rPr>
        <w:t>地</w:t>
      </w:r>
      <w:r w:rsidR="000D2B3D">
        <w:rPr>
          <w:rFonts w:hint="eastAsia"/>
          <w:sz w:val="24"/>
        </w:rPr>
        <w:t>點</w:t>
      </w:r>
      <w:r w:rsidR="000D2B3D" w:rsidRPr="00325FFD">
        <w:rPr>
          <w:rFonts w:hint="eastAsia"/>
          <w:sz w:val="24"/>
        </w:rPr>
        <w:t>：</w:t>
      </w:r>
      <w:r w:rsidR="00A104B6" w:rsidRPr="00A104B6">
        <w:rPr>
          <w:rFonts w:hint="eastAsia"/>
          <w:sz w:val="24"/>
        </w:rPr>
        <w:t>高雄國際會議中心</w:t>
      </w:r>
      <w:r w:rsidR="002C4BC2" w:rsidRPr="002C4BC2">
        <w:rPr>
          <w:rFonts w:hint="eastAsia"/>
          <w:sz w:val="24"/>
        </w:rPr>
        <w:t>6</w:t>
      </w:r>
      <w:r w:rsidR="002C4BC2" w:rsidRPr="002C4BC2">
        <w:rPr>
          <w:rFonts w:hint="eastAsia"/>
          <w:sz w:val="24"/>
        </w:rPr>
        <w:t>樓</w:t>
      </w:r>
      <w:r w:rsidR="002C4BC2" w:rsidRPr="002C4BC2">
        <w:rPr>
          <w:rFonts w:hint="eastAsia"/>
          <w:sz w:val="24"/>
        </w:rPr>
        <w:t>603</w:t>
      </w:r>
      <w:r w:rsidR="002C4BC2" w:rsidRPr="002C4BC2">
        <w:rPr>
          <w:rFonts w:hint="eastAsia"/>
          <w:sz w:val="24"/>
        </w:rPr>
        <w:t>會議室</w:t>
      </w:r>
    </w:p>
    <w:p w:rsidR="000D2B3D" w:rsidRDefault="00A104B6" w:rsidP="002C4BC2">
      <w:pPr>
        <w:pStyle w:val="a3"/>
        <w:spacing w:line="400" w:lineRule="exact"/>
        <w:ind w:leftChars="177" w:left="425" w:firstLineChars="200" w:firstLine="480"/>
        <w:jc w:val="both"/>
        <w:rPr>
          <w:sz w:val="24"/>
        </w:rPr>
      </w:pPr>
      <w:proofErr w:type="gramStart"/>
      <w:r w:rsidRPr="00A104B6">
        <w:rPr>
          <w:rFonts w:hint="eastAsia"/>
          <w:sz w:val="24"/>
        </w:rPr>
        <w:t>（</w:t>
      </w:r>
      <w:proofErr w:type="gramEnd"/>
      <w:r w:rsidRPr="00A104B6">
        <w:rPr>
          <w:rFonts w:hint="eastAsia"/>
          <w:sz w:val="24"/>
        </w:rPr>
        <w:t>地址：高雄市鹽埕區中正四路</w:t>
      </w:r>
      <w:r w:rsidRPr="00A104B6">
        <w:rPr>
          <w:rFonts w:hint="eastAsia"/>
          <w:sz w:val="24"/>
        </w:rPr>
        <w:t>274</w:t>
      </w:r>
      <w:r w:rsidRPr="00A104B6">
        <w:rPr>
          <w:rFonts w:hint="eastAsia"/>
          <w:sz w:val="24"/>
        </w:rPr>
        <w:t>號</w:t>
      </w:r>
      <w:proofErr w:type="gramStart"/>
      <w:r w:rsidRPr="00A104B6">
        <w:rPr>
          <w:rFonts w:hint="eastAsia"/>
          <w:sz w:val="24"/>
        </w:rPr>
        <w:t>）</w:t>
      </w:r>
      <w:proofErr w:type="gramEnd"/>
    </w:p>
    <w:p w:rsidR="0060568B" w:rsidRDefault="008573DA" w:rsidP="00A104B6">
      <w:pPr>
        <w:pStyle w:val="a3"/>
        <w:spacing w:afterLines="50" w:after="180" w:line="400" w:lineRule="exact"/>
        <w:ind w:leftChars="177" w:left="425"/>
        <w:jc w:val="both"/>
        <w:rPr>
          <w:sz w:val="24"/>
        </w:rPr>
      </w:pPr>
      <w:r>
        <w:rPr>
          <w:rFonts w:hint="eastAsia"/>
          <w:sz w:val="24"/>
        </w:rPr>
        <w:t>五</w:t>
      </w:r>
      <w:r w:rsidR="004D49C9">
        <w:rPr>
          <w:rFonts w:hint="eastAsia"/>
          <w:sz w:val="24"/>
        </w:rPr>
        <w:t>、</w:t>
      </w:r>
      <w:r w:rsidR="00C73D1A">
        <w:rPr>
          <w:rFonts w:hint="eastAsia"/>
          <w:sz w:val="24"/>
        </w:rPr>
        <w:t>時</w:t>
      </w:r>
      <w:r w:rsidR="004D49C9">
        <w:rPr>
          <w:rFonts w:hint="eastAsia"/>
          <w:sz w:val="24"/>
        </w:rPr>
        <w:t>程表：</w:t>
      </w:r>
    </w:p>
    <w:tbl>
      <w:tblPr>
        <w:tblW w:w="10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4477"/>
        <w:gridCol w:w="4354"/>
      </w:tblGrid>
      <w:tr w:rsidR="002B19B1" w:rsidRPr="002B19B1" w:rsidTr="009A5B43">
        <w:trPr>
          <w:tblHeader/>
          <w:jc w:val="center"/>
        </w:trPr>
        <w:tc>
          <w:tcPr>
            <w:tcW w:w="1580" w:type="dxa"/>
            <w:shd w:val="pct10" w:color="auto" w:fill="auto"/>
            <w:vAlign w:val="center"/>
          </w:tcPr>
          <w:p w:rsidR="002B19B1" w:rsidRPr="002B19B1" w:rsidRDefault="002B19B1" w:rsidP="002B19B1">
            <w:pPr>
              <w:jc w:val="center"/>
              <w:rPr>
                <w:rFonts w:eastAsia="標楷體"/>
                <w:kern w:val="0"/>
                <w:sz w:val="22"/>
              </w:rPr>
            </w:pPr>
            <w:r w:rsidRPr="002B19B1">
              <w:rPr>
                <w:rFonts w:eastAsia="標楷體"/>
                <w:kern w:val="0"/>
                <w:sz w:val="22"/>
              </w:rPr>
              <w:t>時間</w:t>
            </w:r>
          </w:p>
        </w:tc>
        <w:tc>
          <w:tcPr>
            <w:tcW w:w="8831" w:type="dxa"/>
            <w:gridSpan w:val="2"/>
            <w:shd w:val="pct10" w:color="auto" w:fill="auto"/>
          </w:tcPr>
          <w:p w:rsidR="002B19B1" w:rsidRPr="002B19B1" w:rsidRDefault="002B19B1" w:rsidP="002B19B1">
            <w:pPr>
              <w:jc w:val="center"/>
              <w:rPr>
                <w:rFonts w:eastAsia="標楷體"/>
                <w:kern w:val="0"/>
                <w:sz w:val="22"/>
              </w:rPr>
            </w:pPr>
            <w:r w:rsidRPr="002B19B1">
              <w:rPr>
                <w:rFonts w:eastAsia="標楷體"/>
                <w:kern w:val="0"/>
                <w:sz w:val="22"/>
              </w:rPr>
              <w:t>MTS</w:t>
            </w:r>
            <w:r w:rsidRPr="002B19B1">
              <w:rPr>
                <w:rFonts w:eastAsia="標楷體"/>
                <w:kern w:val="0"/>
                <w:sz w:val="22"/>
              </w:rPr>
              <w:t>活動內容</w:t>
            </w:r>
          </w:p>
        </w:tc>
      </w:tr>
      <w:tr w:rsidR="002B19B1" w:rsidRPr="002B19B1" w:rsidTr="009A5B43">
        <w:trPr>
          <w:jc w:val="center"/>
        </w:trPr>
        <w:tc>
          <w:tcPr>
            <w:tcW w:w="1580" w:type="dxa"/>
            <w:vAlign w:val="center"/>
          </w:tcPr>
          <w:p w:rsidR="002B19B1" w:rsidRPr="002B19B1" w:rsidRDefault="002B19B1" w:rsidP="002B19B1">
            <w:pPr>
              <w:spacing w:line="280" w:lineRule="exact"/>
              <w:jc w:val="center"/>
              <w:rPr>
                <w:rFonts w:eastAsia="標楷體"/>
                <w:kern w:val="0"/>
                <w:sz w:val="22"/>
              </w:rPr>
            </w:pPr>
            <w:r w:rsidRPr="002B19B1">
              <w:rPr>
                <w:rFonts w:eastAsia="標楷體"/>
                <w:kern w:val="0"/>
                <w:sz w:val="22"/>
              </w:rPr>
              <w:t>8:40~9:10</w:t>
            </w:r>
          </w:p>
        </w:tc>
        <w:tc>
          <w:tcPr>
            <w:tcW w:w="8831" w:type="dxa"/>
            <w:gridSpan w:val="2"/>
          </w:tcPr>
          <w:p w:rsidR="002B19B1" w:rsidRPr="002B19B1" w:rsidRDefault="002B19B1" w:rsidP="002B19B1">
            <w:pPr>
              <w:spacing w:line="28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B19B1">
              <w:rPr>
                <w:rFonts w:eastAsia="標楷體"/>
                <w:kern w:val="0"/>
                <w:sz w:val="20"/>
                <w:szCs w:val="20"/>
              </w:rPr>
              <w:t>報到</w:t>
            </w:r>
          </w:p>
        </w:tc>
      </w:tr>
      <w:tr w:rsidR="002B19B1" w:rsidRPr="002B19B1" w:rsidTr="009A5B43">
        <w:trPr>
          <w:jc w:val="center"/>
        </w:trPr>
        <w:tc>
          <w:tcPr>
            <w:tcW w:w="1580" w:type="dxa"/>
            <w:vAlign w:val="center"/>
          </w:tcPr>
          <w:p w:rsidR="002B19B1" w:rsidRPr="002B19B1" w:rsidRDefault="002B19B1" w:rsidP="002B19B1">
            <w:pPr>
              <w:spacing w:line="280" w:lineRule="exact"/>
              <w:jc w:val="center"/>
              <w:rPr>
                <w:rFonts w:eastAsia="標楷體"/>
                <w:kern w:val="0"/>
                <w:sz w:val="22"/>
              </w:rPr>
            </w:pPr>
            <w:r w:rsidRPr="002B19B1">
              <w:rPr>
                <w:rFonts w:eastAsia="標楷體"/>
                <w:kern w:val="0"/>
                <w:sz w:val="22"/>
              </w:rPr>
              <w:t>9:10~9:20</w:t>
            </w:r>
          </w:p>
        </w:tc>
        <w:tc>
          <w:tcPr>
            <w:tcW w:w="8831" w:type="dxa"/>
            <w:gridSpan w:val="2"/>
          </w:tcPr>
          <w:p w:rsidR="002B19B1" w:rsidRPr="002B19B1" w:rsidRDefault="002B19B1" w:rsidP="002B19B1">
            <w:pPr>
              <w:spacing w:line="28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2B19B1">
              <w:rPr>
                <w:rFonts w:eastAsia="標楷體"/>
                <w:b/>
                <w:kern w:val="0"/>
                <w:sz w:val="20"/>
                <w:szCs w:val="20"/>
              </w:rPr>
              <w:t>開幕式</w:t>
            </w:r>
          </w:p>
          <w:p w:rsidR="002B19B1" w:rsidRPr="002B19B1" w:rsidRDefault="002B19B1" w:rsidP="002B19B1">
            <w:pPr>
              <w:spacing w:line="28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B19B1">
              <w:rPr>
                <w:rFonts w:eastAsia="標楷體"/>
                <w:kern w:val="0"/>
                <w:sz w:val="20"/>
                <w:szCs w:val="20"/>
              </w:rPr>
              <w:t>主持人：臺北市立建國高中</w:t>
            </w:r>
            <w:r w:rsidRPr="002B19B1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eastAsia="標楷體"/>
                <w:kern w:val="0"/>
                <w:sz w:val="20"/>
                <w:szCs w:val="20"/>
              </w:rPr>
              <w:t>徐建國校長</w:t>
            </w:r>
            <w:r w:rsidRPr="002B19B1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</w:p>
        </w:tc>
      </w:tr>
      <w:tr w:rsidR="002B19B1" w:rsidRPr="002B19B1" w:rsidTr="009A5B43">
        <w:trPr>
          <w:jc w:val="center"/>
        </w:trPr>
        <w:tc>
          <w:tcPr>
            <w:tcW w:w="1580" w:type="dxa"/>
            <w:vAlign w:val="center"/>
          </w:tcPr>
          <w:p w:rsidR="002B19B1" w:rsidRPr="002B19B1" w:rsidRDefault="002B19B1" w:rsidP="002B19B1">
            <w:pPr>
              <w:spacing w:line="280" w:lineRule="exact"/>
              <w:jc w:val="center"/>
              <w:rPr>
                <w:rFonts w:eastAsia="標楷體"/>
                <w:kern w:val="0"/>
                <w:sz w:val="22"/>
              </w:rPr>
            </w:pPr>
            <w:r w:rsidRPr="002B19B1">
              <w:rPr>
                <w:rFonts w:eastAsia="標楷體"/>
                <w:kern w:val="0"/>
                <w:sz w:val="22"/>
              </w:rPr>
              <w:t>9:20~10:10</w:t>
            </w:r>
          </w:p>
          <w:p w:rsidR="002B19B1" w:rsidRPr="002B19B1" w:rsidRDefault="002B19B1" w:rsidP="002B19B1">
            <w:pPr>
              <w:spacing w:line="28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B19B1">
              <w:rPr>
                <w:rFonts w:eastAsia="標楷體"/>
                <w:kern w:val="0"/>
                <w:sz w:val="20"/>
                <w:szCs w:val="20"/>
              </w:rPr>
              <w:t>大會演講</w:t>
            </w:r>
          </w:p>
          <w:p w:rsidR="002B19B1" w:rsidRPr="002B19B1" w:rsidRDefault="002B19B1" w:rsidP="002B19B1">
            <w:pPr>
              <w:spacing w:line="280" w:lineRule="exact"/>
              <w:jc w:val="center"/>
              <w:rPr>
                <w:rFonts w:eastAsia="標楷體"/>
                <w:kern w:val="0"/>
                <w:sz w:val="22"/>
              </w:rPr>
            </w:pPr>
            <w:proofErr w:type="gramStart"/>
            <w:r w:rsidRPr="002B19B1">
              <w:rPr>
                <w:rFonts w:eastAsia="標楷體"/>
                <w:kern w:val="0"/>
                <w:sz w:val="20"/>
                <w:szCs w:val="20"/>
              </w:rPr>
              <w:t>課綱議題</w:t>
            </w:r>
            <w:proofErr w:type="gramEnd"/>
          </w:p>
        </w:tc>
        <w:tc>
          <w:tcPr>
            <w:tcW w:w="8831" w:type="dxa"/>
            <w:gridSpan w:val="2"/>
          </w:tcPr>
          <w:p w:rsidR="002B19B1" w:rsidRPr="002B19B1" w:rsidRDefault="002B19B1" w:rsidP="002B19B1">
            <w:pPr>
              <w:spacing w:line="30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2B19B1">
              <w:rPr>
                <w:rFonts w:eastAsia="標楷體"/>
                <w:b/>
                <w:kern w:val="0"/>
                <w:sz w:val="20"/>
                <w:szCs w:val="20"/>
              </w:rPr>
              <w:t>Session A</w:t>
            </w:r>
          </w:p>
          <w:p w:rsidR="002B19B1" w:rsidRPr="002B19B1" w:rsidRDefault="002B19B1" w:rsidP="002B19B1">
            <w:pPr>
              <w:spacing w:line="300" w:lineRule="exact"/>
              <w:ind w:leftChars="977" w:left="2345"/>
              <w:rPr>
                <w:rFonts w:eastAsia="標楷體"/>
                <w:kern w:val="0"/>
                <w:sz w:val="20"/>
                <w:szCs w:val="20"/>
              </w:rPr>
            </w:pP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主持人：高雄師範大學數學系</w:t>
            </w:r>
            <w:r w:rsidRPr="002B19B1">
              <w:rPr>
                <w:rFonts w:asciiTheme="minorHAnsi" w:eastAsia="標楷體" w:hAnsiTheme="minorHAnsi" w:cstheme="minorBidi" w:hint="eastAsia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柳</w:t>
            </w:r>
            <w:r w:rsidRPr="002B19B1">
              <w:rPr>
                <w:rFonts w:asciiTheme="minorHAnsi" w:eastAsia="標楷體" w:hAnsiTheme="minorHAnsi" w:cstheme="minorBidi" w:hint="eastAsia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賢榮譽教授</w:t>
            </w:r>
          </w:p>
          <w:p w:rsidR="002B19B1" w:rsidRPr="002B19B1" w:rsidRDefault="002B19B1" w:rsidP="002B19B1">
            <w:pPr>
              <w:spacing w:line="300" w:lineRule="exact"/>
              <w:ind w:leftChars="977" w:left="2345" w:firstLineChars="6" w:firstLine="12"/>
              <w:rPr>
                <w:rFonts w:eastAsia="標楷體"/>
                <w:kern w:val="0"/>
                <w:sz w:val="20"/>
                <w:szCs w:val="20"/>
              </w:rPr>
            </w:pPr>
            <w:r w:rsidRPr="002B19B1">
              <w:rPr>
                <w:rFonts w:eastAsia="標楷體"/>
                <w:kern w:val="0"/>
                <w:sz w:val="20"/>
                <w:szCs w:val="20"/>
              </w:rPr>
              <w:t>講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　</w:t>
            </w:r>
            <w:r w:rsidRPr="002B19B1">
              <w:rPr>
                <w:rFonts w:eastAsia="標楷體"/>
                <w:kern w:val="0"/>
                <w:sz w:val="20"/>
                <w:szCs w:val="20"/>
              </w:rPr>
              <w:t>座：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中央大學數學系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單維彰教授</w:t>
            </w:r>
          </w:p>
          <w:p w:rsidR="002B19B1" w:rsidRPr="002B19B1" w:rsidRDefault="002B19B1" w:rsidP="002B19B1">
            <w:pPr>
              <w:spacing w:line="300" w:lineRule="exact"/>
              <w:ind w:leftChars="977" w:left="2345" w:firstLineChars="6" w:firstLine="12"/>
              <w:rPr>
                <w:rFonts w:eastAsia="標楷體"/>
                <w:kern w:val="0"/>
                <w:sz w:val="20"/>
                <w:szCs w:val="20"/>
              </w:rPr>
            </w:pPr>
            <w:r w:rsidRPr="002B19B1">
              <w:rPr>
                <w:rFonts w:eastAsia="標楷體"/>
                <w:kern w:val="0"/>
                <w:sz w:val="20"/>
                <w:szCs w:val="20"/>
              </w:rPr>
              <w:t>主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　</w:t>
            </w:r>
            <w:r w:rsidRPr="002B19B1">
              <w:rPr>
                <w:rFonts w:eastAsia="標楷體"/>
                <w:kern w:val="0"/>
                <w:sz w:val="20"/>
                <w:szCs w:val="20"/>
              </w:rPr>
              <w:t>題：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大學考招對高中數學教育的影響</w:t>
            </w:r>
          </w:p>
        </w:tc>
      </w:tr>
      <w:tr w:rsidR="002B19B1" w:rsidRPr="002B19B1" w:rsidTr="009A5B43">
        <w:trPr>
          <w:jc w:val="center"/>
        </w:trPr>
        <w:tc>
          <w:tcPr>
            <w:tcW w:w="1580" w:type="dxa"/>
            <w:vAlign w:val="center"/>
          </w:tcPr>
          <w:p w:rsidR="002B19B1" w:rsidRPr="002B19B1" w:rsidRDefault="002B19B1" w:rsidP="002B19B1">
            <w:pPr>
              <w:spacing w:line="280" w:lineRule="exact"/>
              <w:jc w:val="center"/>
              <w:rPr>
                <w:rFonts w:eastAsia="標楷體"/>
                <w:kern w:val="0"/>
                <w:sz w:val="22"/>
              </w:rPr>
            </w:pPr>
            <w:r w:rsidRPr="002B19B1">
              <w:rPr>
                <w:rFonts w:eastAsia="標楷體"/>
                <w:kern w:val="0"/>
                <w:sz w:val="22"/>
              </w:rPr>
              <w:t>10:10~10:20</w:t>
            </w:r>
          </w:p>
        </w:tc>
        <w:tc>
          <w:tcPr>
            <w:tcW w:w="8831" w:type="dxa"/>
            <w:gridSpan w:val="2"/>
          </w:tcPr>
          <w:p w:rsidR="002B19B1" w:rsidRPr="002B19B1" w:rsidRDefault="002B19B1" w:rsidP="002B19B1">
            <w:pPr>
              <w:spacing w:line="32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B19B1">
              <w:rPr>
                <w:rFonts w:eastAsia="標楷體"/>
                <w:kern w:val="0"/>
                <w:sz w:val="20"/>
                <w:szCs w:val="20"/>
              </w:rPr>
              <w:t>課間交流</w:t>
            </w:r>
          </w:p>
        </w:tc>
      </w:tr>
      <w:tr w:rsidR="002B19B1" w:rsidRPr="002B19B1" w:rsidTr="009A5B43">
        <w:trPr>
          <w:trHeight w:val="974"/>
          <w:jc w:val="center"/>
        </w:trPr>
        <w:tc>
          <w:tcPr>
            <w:tcW w:w="1580" w:type="dxa"/>
            <w:vAlign w:val="center"/>
          </w:tcPr>
          <w:p w:rsidR="002B19B1" w:rsidRPr="002B19B1" w:rsidRDefault="002B19B1" w:rsidP="002B19B1">
            <w:pPr>
              <w:spacing w:line="280" w:lineRule="exact"/>
              <w:jc w:val="center"/>
              <w:rPr>
                <w:rFonts w:eastAsia="標楷體"/>
                <w:kern w:val="0"/>
                <w:sz w:val="22"/>
              </w:rPr>
            </w:pPr>
            <w:r w:rsidRPr="002B19B1">
              <w:rPr>
                <w:rFonts w:eastAsia="標楷體"/>
                <w:kern w:val="0"/>
                <w:sz w:val="22"/>
              </w:rPr>
              <w:t>10:20~11:</w:t>
            </w:r>
            <w:r w:rsidRPr="002B19B1">
              <w:rPr>
                <w:rFonts w:asciiTheme="minorHAnsi" w:eastAsia="標楷體" w:hAnsiTheme="minorHAnsi" w:cstheme="minorBidi" w:hint="eastAsia"/>
                <w:kern w:val="0"/>
                <w:sz w:val="22"/>
                <w:szCs w:val="22"/>
              </w:rPr>
              <w:t>1</w:t>
            </w:r>
            <w:r w:rsidRPr="002B19B1">
              <w:rPr>
                <w:rFonts w:eastAsia="標楷體"/>
                <w:kern w:val="0"/>
                <w:sz w:val="22"/>
              </w:rPr>
              <w:t>0</w:t>
            </w:r>
          </w:p>
          <w:p w:rsidR="002B19B1" w:rsidRPr="002B19B1" w:rsidRDefault="002B19B1" w:rsidP="002B19B1">
            <w:pPr>
              <w:spacing w:line="28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B19B1">
              <w:rPr>
                <w:rFonts w:eastAsia="標楷體"/>
                <w:kern w:val="0"/>
                <w:sz w:val="20"/>
                <w:szCs w:val="20"/>
              </w:rPr>
              <w:t>教學實務</w:t>
            </w:r>
          </w:p>
          <w:p w:rsidR="002B19B1" w:rsidRPr="002B19B1" w:rsidRDefault="002B19B1" w:rsidP="002B19B1">
            <w:pPr>
              <w:spacing w:line="280" w:lineRule="exact"/>
              <w:jc w:val="center"/>
              <w:rPr>
                <w:rFonts w:eastAsia="標楷體"/>
                <w:kern w:val="0"/>
                <w:sz w:val="22"/>
              </w:rPr>
            </w:pPr>
            <w:r w:rsidRPr="002B19B1">
              <w:rPr>
                <w:rFonts w:eastAsia="標楷體"/>
                <w:kern w:val="0"/>
                <w:sz w:val="20"/>
                <w:szCs w:val="20"/>
              </w:rPr>
              <w:t>經驗分享</w:t>
            </w:r>
          </w:p>
        </w:tc>
        <w:tc>
          <w:tcPr>
            <w:tcW w:w="8831" w:type="dxa"/>
            <w:gridSpan w:val="2"/>
          </w:tcPr>
          <w:p w:rsidR="002B19B1" w:rsidRPr="002B19B1" w:rsidRDefault="002B19B1" w:rsidP="002B19B1">
            <w:pPr>
              <w:spacing w:line="30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B19B1">
              <w:rPr>
                <w:rFonts w:eastAsia="標楷體"/>
                <w:b/>
                <w:kern w:val="0"/>
                <w:sz w:val="20"/>
                <w:szCs w:val="20"/>
              </w:rPr>
              <w:t xml:space="preserve">Session B </w:t>
            </w:r>
          </w:p>
          <w:p w:rsidR="002B19B1" w:rsidRPr="002B19B1" w:rsidRDefault="002B19B1" w:rsidP="002B19B1">
            <w:pPr>
              <w:spacing w:line="300" w:lineRule="exact"/>
              <w:ind w:leftChars="977" w:left="2345"/>
              <w:rPr>
                <w:rFonts w:eastAsia="標楷體"/>
                <w:kern w:val="0"/>
                <w:sz w:val="20"/>
                <w:szCs w:val="20"/>
              </w:rPr>
            </w:pPr>
            <w:r w:rsidRPr="002B19B1">
              <w:rPr>
                <w:rFonts w:eastAsia="標楷體" w:hint="eastAsia"/>
                <w:kern w:val="0"/>
                <w:sz w:val="20"/>
                <w:szCs w:val="20"/>
                <w:shd w:val="pct15" w:color="auto" w:fill="FFFFFF"/>
              </w:rPr>
              <w:t>主持人：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中央大學數學系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單維彰教授</w:t>
            </w:r>
          </w:p>
          <w:p w:rsidR="002B19B1" w:rsidRPr="002B19B1" w:rsidRDefault="002B19B1" w:rsidP="002B19B1">
            <w:pPr>
              <w:spacing w:line="320" w:lineRule="exact"/>
              <w:ind w:leftChars="977" w:left="3445" w:hangingChars="550" w:hanging="1100"/>
              <w:rPr>
                <w:rFonts w:eastAsia="標楷體"/>
                <w:kern w:val="0"/>
                <w:sz w:val="20"/>
                <w:szCs w:val="20"/>
              </w:rPr>
            </w:pPr>
            <w:r w:rsidRPr="002B19B1">
              <w:rPr>
                <w:rFonts w:eastAsia="標楷體" w:hint="eastAsia"/>
                <w:kern w:val="0"/>
                <w:sz w:val="20"/>
                <w:szCs w:val="20"/>
                <w:shd w:val="pct15" w:color="auto" w:fill="FFFFFF"/>
              </w:rPr>
              <w:t>報告人：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臺北市立第一女中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蘇麗敏老師</w:t>
            </w:r>
          </w:p>
          <w:p w:rsidR="002B19B1" w:rsidRPr="002B19B1" w:rsidRDefault="002B19B1" w:rsidP="002B19B1">
            <w:pPr>
              <w:spacing w:afterLines="20" w:after="72" w:line="300" w:lineRule="exact"/>
              <w:ind w:leftChars="977" w:left="2345"/>
              <w:rPr>
                <w:rFonts w:eastAsia="標楷體"/>
                <w:kern w:val="0"/>
                <w:sz w:val="20"/>
                <w:szCs w:val="20"/>
                <w:shd w:val="pct15" w:color="auto" w:fill="FFFFFF"/>
              </w:rPr>
            </w:pPr>
            <w:r w:rsidRPr="002B19B1">
              <w:rPr>
                <w:rFonts w:eastAsia="標楷體"/>
                <w:kern w:val="0"/>
                <w:sz w:val="20"/>
                <w:szCs w:val="20"/>
                <w:shd w:val="pct15" w:color="auto" w:fill="FFFFFF"/>
              </w:rPr>
              <w:t>主</w:t>
            </w:r>
            <w:r w:rsidRPr="002B19B1">
              <w:rPr>
                <w:rFonts w:eastAsia="標楷體"/>
                <w:kern w:val="0"/>
                <w:sz w:val="20"/>
                <w:szCs w:val="20"/>
                <w:shd w:val="pct15" w:color="auto" w:fill="FFFFFF"/>
              </w:rPr>
              <w:t xml:space="preserve">  </w:t>
            </w:r>
            <w:r w:rsidRPr="002B19B1">
              <w:rPr>
                <w:rFonts w:eastAsia="標楷體"/>
                <w:kern w:val="0"/>
                <w:sz w:val="20"/>
                <w:szCs w:val="20"/>
                <w:shd w:val="pct15" w:color="auto" w:fill="FFFFFF"/>
              </w:rPr>
              <w:t>題：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ascii="新細明體" w:hAnsi="新細明體" w:hint="eastAsia"/>
                <w:kern w:val="0"/>
                <w:sz w:val="20"/>
                <w:szCs w:val="20"/>
              </w:rPr>
              <w:t>「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優良試題研發小組</w:t>
            </w:r>
            <w:r w:rsidRPr="002B19B1">
              <w:rPr>
                <w:rFonts w:ascii="新細明體" w:hAnsi="新細明體" w:hint="eastAsia"/>
                <w:kern w:val="0"/>
                <w:sz w:val="20"/>
                <w:szCs w:val="20"/>
              </w:rPr>
              <w:t>」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研發成果報告</w:t>
            </w:r>
          </w:p>
        </w:tc>
      </w:tr>
      <w:tr w:rsidR="002B19B1" w:rsidRPr="002B19B1" w:rsidTr="009A5B43">
        <w:trPr>
          <w:jc w:val="center"/>
        </w:trPr>
        <w:tc>
          <w:tcPr>
            <w:tcW w:w="1580" w:type="dxa"/>
            <w:vAlign w:val="center"/>
          </w:tcPr>
          <w:p w:rsidR="002B19B1" w:rsidRPr="002B19B1" w:rsidRDefault="002B19B1" w:rsidP="002B19B1">
            <w:pPr>
              <w:spacing w:line="280" w:lineRule="exact"/>
              <w:jc w:val="center"/>
              <w:rPr>
                <w:rFonts w:eastAsia="標楷體"/>
                <w:kern w:val="0"/>
                <w:sz w:val="22"/>
              </w:rPr>
            </w:pPr>
            <w:r w:rsidRPr="002B19B1">
              <w:rPr>
                <w:rFonts w:eastAsia="標楷體"/>
                <w:kern w:val="0"/>
                <w:sz w:val="22"/>
              </w:rPr>
              <w:t>11:</w:t>
            </w:r>
            <w:r w:rsidRPr="002B19B1">
              <w:rPr>
                <w:rFonts w:asciiTheme="minorHAnsi" w:eastAsia="標楷體" w:hAnsiTheme="minorHAnsi" w:cstheme="minorBidi" w:hint="eastAsia"/>
                <w:kern w:val="0"/>
                <w:sz w:val="22"/>
                <w:szCs w:val="22"/>
              </w:rPr>
              <w:t>1</w:t>
            </w:r>
            <w:r w:rsidRPr="002B19B1">
              <w:rPr>
                <w:rFonts w:eastAsia="標楷體"/>
                <w:kern w:val="0"/>
                <w:sz w:val="22"/>
              </w:rPr>
              <w:t>0~11:</w:t>
            </w:r>
            <w:r w:rsidRPr="002B19B1">
              <w:rPr>
                <w:rFonts w:asciiTheme="minorHAnsi" w:eastAsia="標楷體" w:hAnsiTheme="minorHAnsi" w:cstheme="minorBidi" w:hint="eastAsia"/>
                <w:kern w:val="0"/>
                <w:sz w:val="22"/>
                <w:szCs w:val="22"/>
              </w:rPr>
              <w:t>2</w:t>
            </w:r>
            <w:r w:rsidRPr="002B19B1">
              <w:rPr>
                <w:rFonts w:eastAsia="標楷體"/>
                <w:kern w:val="0"/>
                <w:sz w:val="22"/>
              </w:rPr>
              <w:t>0</w:t>
            </w:r>
          </w:p>
        </w:tc>
        <w:tc>
          <w:tcPr>
            <w:tcW w:w="8831" w:type="dxa"/>
            <w:gridSpan w:val="2"/>
          </w:tcPr>
          <w:p w:rsidR="002B19B1" w:rsidRPr="002B19B1" w:rsidRDefault="002B19B1" w:rsidP="002B19B1">
            <w:pPr>
              <w:spacing w:line="320" w:lineRule="exact"/>
              <w:jc w:val="center"/>
              <w:rPr>
                <w:rFonts w:eastAsia="標楷體"/>
                <w:kern w:val="0"/>
                <w:sz w:val="22"/>
              </w:rPr>
            </w:pPr>
            <w:r w:rsidRPr="002B19B1">
              <w:rPr>
                <w:rFonts w:eastAsia="標楷體"/>
                <w:kern w:val="0"/>
                <w:sz w:val="22"/>
              </w:rPr>
              <w:t>課間交流</w:t>
            </w:r>
          </w:p>
        </w:tc>
      </w:tr>
      <w:tr w:rsidR="002B19B1" w:rsidRPr="002B19B1" w:rsidTr="009A5B43">
        <w:trPr>
          <w:trHeight w:val="1092"/>
          <w:jc w:val="center"/>
        </w:trPr>
        <w:tc>
          <w:tcPr>
            <w:tcW w:w="1580" w:type="dxa"/>
            <w:vAlign w:val="center"/>
          </w:tcPr>
          <w:p w:rsidR="002B19B1" w:rsidRPr="002B19B1" w:rsidRDefault="002B19B1" w:rsidP="002B19B1">
            <w:pPr>
              <w:spacing w:line="280" w:lineRule="exact"/>
              <w:jc w:val="center"/>
              <w:rPr>
                <w:rFonts w:eastAsia="標楷體"/>
                <w:kern w:val="0"/>
                <w:sz w:val="22"/>
              </w:rPr>
            </w:pPr>
            <w:r w:rsidRPr="002B19B1">
              <w:rPr>
                <w:rFonts w:eastAsia="標楷體"/>
                <w:kern w:val="0"/>
                <w:sz w:val="22"/>
              </w:rPr>
              <w:lastRenderedPageBreak/>
              <w:t>11:</w:t>
            </w:r>
            <w:r w:rsidRPr="002B19B1">
              <w:rPr>
                <w:rFonts w:asciiTheme="minorHAnsi" w:eastAsia="標楷體" w:hAnsiTheme="minorHAnsi" w:cstheme="minorBidi" w:hint="eastAsia"/>
                <w:kern w:val="0"/>
                <w:sz w:val="22"/>
                <w:szCs w:val="22"/>
              </w:rPr>
              <w:t>2</w:t>
            </w:r>
            <w:r w:rsidRPr="002B19B1">
              <w:rPr>
                <w:rFonts w:eastAsia="標楷體"/>
                <w:kern w:val="0"/>
                <w:sz w:val="22"/>
              </w:rPr>
              <w:t>0~12:</w:t>
            </w:r>
            <w:r w:rsidRPr="002B19B1">
              <w:rPr>
                <w:rFonts w:asciiTheme="minorHAnsi" w:eastAsia="標楷體" w:hAnsiTheme="minorHAnsi" w:cstheme="minorBidi" w:hint="eastAsia"/>
                <w:kern w:val="0"/>
                <w:sz w:val="22"/>
                <w:szCs w:val="22"/>
              </w:rPr>
              <w:t>1</w:t>
            </w:r>
            <w:r w:rsidRPr="002B19B1">
              <w:rPr>
                <w:rFonts w:eastAsia="標楷體"/>
                <w:kern w:val="0"/>
                <w:sz w:val="22"/>
              </w:rPr>
              <w:t>0</w:t>
            </w:r>
          </w:p>
          <w:p w:rsidR="002B19B1" w:rsidRPr="002B19B1" w:rsidRDefault="002B19B1" w:rsidP="002B19B1">
            <w:pPr>
              <w:spacing w:line="28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B19B1">
              <w:rPr>
                <w:rFonts w:eastAsia="標楷體"/>
                <w:kern w:val="0"/>
                <w:sz w:val="20"/>
                <w:szCs w:val="20"/>
              </w:rPr>
              <w:t>教學實務</w:t>
            </w:r>
          </w:p>
          <w:p w:rsidR="002B19B1" w:rsidRPr="002B19B1" w:rsidRDefault="002B19B1" w:rsidP="002B19B1">
            <w:pPr>
              <w:spacing w:line="280" w:lineRule="exact"/>
              <w:jc w:val="center"/>
              <w:rPr>
                <w:rFonts w:eastAsia="標楷體"/>
                <w:kern w:val="0"/>
                <w:sz w:val="22"/>
              </w:rPr>
            </w:pPr>
            <w:r w:rsidRPr="002B19B1">
              <w:rPr>
                <w:rFonts w:eastAsia="標楷體"/>
                <w:kern w:val="0"/>
                <w:sz w:val="20"/>
                <w:szCs w:val="20"/>
              </w:rPr>
              <w:t>經驗分享</w:t>
            </w:r>
          </w:p>
        </w:tc>
        <w:tc>
          <w:tcPr>
            <w:tcW w:w="8831" w:type="dxa"/>
            <w:gridSpan w:val="2"/>
            <w:vAlign w:val="center"/>
          </w:tcPr>
          <w:p w:rsidR="002B19B1" w:rsidRPr="002B19B1" w:rsidRDefault="002B19B1" w:rsidP="002B19B1">
            <w:pPr>
              <w:spacing w:line="32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B19B1">
              <w:rPr>
                <w:rFonts w:eastAsia="標楷體"/>
                <w:b/>
                <w:kern w:val="0"/>
                <w:sz w:val="20"/>
                <w:szCs w:val="20"/>
              </w:rPr>
              <w:t>Session C</w:t>
            </w:r>
            <w:r w:rsidRPr="002B19B1">
              <w:rPr>
                <w:rFonts w:eastAsia="標楷體" w:hint="eastAsia"/>
                <w:b/>
                <w:kern w:val="0"/>
                <w:sz w:val="20"/>
                <w:szCs w:val="20"/>
              </w:rPr>
              <w:t xml:space="preserve">　</w:t>
            </w:r>
            <w:r w:rsidRPr="002B19B1">
              <w:rPr>
                <w:rFonts w:eastAsia="標楷體"/>
                <w:kern w:val="0"/>
                <w:sz w:val="20"/>
                <w:szCs w:val="20"/>
              </w:rPr>
              <w:t>數學對話世界咖啡館</w:t>
            </w:r>
          </w:p>
          <w:p w:rsidR="002B19B1" w:rsidRPr="002B19B1" w:rsidRDefault="002B19B1" w:rsidP="002B19B1">
            <w:pPr>
              <w:spacing w:line="320" w:lineRule="exact"/>
              <w:ind w:leftChars="-50" w:left="-120" w:rightChars="-19" w:right="-46"/>
              <w:jc w:val="center"/>
              <w:rPr>
                <w:rFonts w:eastAsia="標楷體"/>
                <w:color w:val="FFFFFF"/>
                <w:spacing w:val="-10"/>
                <w:kern w:val="0"/>
                <w:sz w:val="20"/>
                <w:szCs w:val="20"/>
              </w:rPr>
            </w:pPr>
            <w:r w:rsidRPr="002B19B1">
              <w:rPr>
                <w:rFonts w:eastAsia="標楷體" w:hint="eastAsia"/>
                <w:spacing w:val="-10"/>
                <w:kern w:val="0"/>
                <w:sz w:val="20"/>
                <w:szCs w:val="20"/>
              </w:rPr>
              <w:t>指導教授：臺灣大學數學系</w:t>
            </w:r>
            <w:r w:rsidRPr="002B19B1">
              <w:rPr>
                <w:rFonts w:eastAsia="標楷體" w:hint="eastAsia"/>
                <w:spacing w:val="-10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eastAsia="標楷體" w:hint="eastAsia"/>
                <w:spacing w:val="-10"/>
                <w:kern w:val="0"/>
                <w:sz w:val="20"/>
                <w:szCs w:val="20"/>
              </w:rPr>
              <w:t>張鎮華名譽教授、中央大學數學系</w:t>
            </w:r>
            <w:r w:rsidRPr="002B19B1">
              <w:rPr>
                <w:rFonts w:eastAsia="標楷體" w:hint="eastAsia"/>
                <w:spacing w:val="-10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eastAsia="標楷體" w:hint="eastAsia"/>
                <w:spacing w:val="-10"/>
                <w:kern w:val="0"/>
                <w:sz w:val="20"/>
                <w:szCs w:val="20"/>
              </w:rPr>
              <w:t>單維彰教授、</w:t>
            </w:r>
            <w:r w:rsidRPr="002B19B1">
              <w:rPr>
                <w:rFonts w:asciiTheme="minorHAnsi" w:eastAsia="標楷體" w:hAnsiTheme="minorHAnsi" w:cstheme="minorBidi" w:hint="eastAsia"/>
                <w:spacing w:val="-10"/>
                <w:kern w:val="0"/>
                <w:sz w:val="20"/>
                <w:szCs w:val="20"/>
              </w:rPr>
              <w:t>高雄</w:t>
            </w:r>
            <w:proofErr w:type="gramStart"/>
            <w:r w:rsidRPr="002B19B1">
              <w:rPr>
                <w:rFonts w:asciiTheme="minorHAnsi" w:eastAsia="標楷體" w:hAnsiTheme="minorHAnsi" w:cstheme="minorBidi" w:hint="eastAsia"/>
                <w:spacing w:val="-10"/>
                <w:kern w:val="0"/>
                <w:sz w:val="20"/>
                <w:szCs w:val="20"/>
              </w:rPr>
              <w:t>師範大學科環所</w:t>
            </w:r>
            <w:proofErr w:type="gramEnd"/>
            <w:r w:rsidRPr="002B19B1">
              <w:rPr>
                <w:rFonts w:asciiTheme="minorHAnsi" w:eastAsia="標楷體" w:hAnsiTheme="minorHAnsi" w:cstheme="minorBidi" w:hint="eastAsia"/>
                <w:spacing w:val="-10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asciiTheme="minorHAnsi" w:eastAsia="標楷體" w:hAnsiTheme="minorHAnsi" w:cstheme="minorBidi" w:hint="eastAsia"/>
                <w:spacing w:val="-10"/>
                <w:kern w:val="0"/>
                <w:sz w:val="20"/>
                <w:szCs w:val="20"/>
              </w:rPr>
              <w:t>沈明勳教授</w:t>
            </w:r>
          </w:p>
          <w:p w:rsidR="002B19B1" w:rsidRPr="002B19B1" w:rsidRDefault="002B19B1" w:rsidP="002B19B1">
            <w:pPr>
              <w:spacing w:line="320" w:lineRule="exact"/>
              <w:jc w:val="center"/>
              <w:rPr>
                <w:rFonts w:eastAsia="標楷體"/>
                <w:b/>
                <w:kern w:val="0"/>
                <w:sz w:val="22"/>
              </w:rPr>
            </w:pPr>
            <w:r w:rsidRPr="002B19B1">
              <w:rPr>
                <w:rFonts w:eastAsia="標楷體"/>
                <w:kern w:val="0"/>
                <w:sz w:val="20"/>
                <w:szCs w:val="20"/>
              </w:rPr>
              <w:t>引言人：</w:t>
            </w:r>
            <w:r w:rsidRPr="002B19B1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eastAsia="標楷體"/>
                <w:kern w:val="0"/>
                <w:sz w:val="20"/>
                <w:szCs w:val="20"/>
              </w:rPr>
              <w:t>數學學科中心種子教師群</w:t>
            </w:r>
          </w:p>
        </w:tc>
      </w:tr>
      <w:tr w:rsidR="002B19B1" w:rsidRPr="002B19B1" w:rsidTr="009A5B43">
        <w:trPr>
          <w:jc w:val="center"/>
        </w:trPr>
        <w:tc>
          <w:tcPr>
            <w:tcW w:w="1580" w:type="dxa"/>
            <w:vAlign w:val="center"/>
          </w:tcPr>
          <w:p w:rsidR="002B19B1" w:rsidRPr="002B19B1" w:rsidRDefault="002B19B1" w:rsidP="002B19B1">
            <w:pPr>
              <w:spacing w:line="280" w:lineRule="exact"/>
              <w:jc w:val="center"/>
              <w:rPr>
                <w:rFonts w:eastAsia="標楷體"/>
                <w:kern w:val="0"/>
                <w:sz w:val="22"/>
              </w:rPr>
            </w:pPr>
            <w:r w:rsidRPr="002B19B1">
              <w:rPr>
                <w:rFonts w:eastAsia="標楷體"/>
                <w:kern w:val="0"/>
                <w:sz w:val="22"/>
              </w:rPr>
              <w:t>12:</w:t>
            </w:r>
            <w:r w:rsidRPr="002B19B1">
              <w:rPr>
                <w:rFonts w:asciiTheme="minorHAnsi" w:eastAsia="標楷體" w:hAnsiTheme="minorHAnsi" w:cstheme="minorBidi" w:hint="eastAsia"/>
                <w:kern w:val="0"/>
                <w:sz w:val="22"/>
                <w:szCs w:val="22"/>
              </w:rPr>
              <w:t>1</w:t>
            </w:r>
            <w:r w:rsidRPr="002B19B1">
              <w:rPr>
                <w:rFonts w:eastAsia="標楷體"/>
                <w:kern w:val="0"/>
                <w:sz w:val="22"/>
              </w:rPr>
              <w:t>0~13:00</w:t>
            </w:r>
          </w:p>
        </w:tc>
        <w:tc>
          <w:tcPr>
            <w:tcW w:w="8831" w:type="dxa"/>
            <w:gridSpan w:val="2"/>
          </w:tcPr>
          <w:p w:rsidR="002B19B1" w:rsidRPr="002B19B1" w:rsidRDefault="002B19B1" w:rsidP="002B19B1">
            <w:pPr>
              <w:spacing w:line="280" w:lineRule="exact"/>
              <w:jc w:val="center"/>
              <w:rPr>
                <w:rFonts w:eastAsia="標楷體"/>
                <w:kern w:val="0"/>
                <w:sz w:val="22"/>
              </w:rPr>
            </w:pPr>
            <w:r w:rsidRPr="002B19B1">
              <w:rPr>
                <w:rFonts w:eastAsia="標楷體"/>
                <w:kern w:val="0"/>
                <w:sz w:val="22"/>
              </w:rPr>
              <w:t>午餐</w:t>
            </w:r>
          </w:p>
        </w:tc>
      </w:tr>
      <w:tr w:rsidR="002B19B1" w:rsidRPr="002B19B1" w:rsidTr="009A5B43">
        <w:trPr>
          <w:trHeight w:val="1319"/>
          <w:jc w:val="center"/>
        </w:trPr>
        <w:tc>
          <w:tcPr>
            <w:tcW w:w="1580" w:type="dxa"/>
            <w:vAlign w:val="center"/>
          </w:tcPr>
          <w:p w:rsidR="002B19B1" w:rsidRPr="002B19B1" w:rsidRDefault="002B19B1" w:rsidP="002B19B1">
            <w:pPr>
              <w:spacing w:line="280" w:lineRule="exact"/>
              <w:jc w:val="center"/>
              <w:rPr>
                <w:rFonts w:eastAsia="標楷體"/>
                <w:kern w:val="0"/>
                <w:sz w:val="22"/>
              </w:rPr>
            </w:pPr>
            <w:r w:rsidRPr="002B19B1">
              <w:rPr>
                <w:rFonts w:eastAsia="標楷體"/>
                <w:kern w:val="0"/>
                <w:sz w:val="22"/>
              </w:rPr>
              <w:t>13:00~13:50</w:t>
            </w:r>
          </w:p>
          <w:p w:rsidR="002B19B1" w:rsidRPr="002B19B1" w:rsidRDefault="002B19B1" w:rsidP="002B19B1">
            <w:pPr>
              <w:spacing w:line="28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B19B1">
              <w:rPr>
                <w:rFonts w:eastAsia="標楷體"/>
                <w:kern w:val="0"/>
                <w:sz w:val="20"/>
                <w:szCs w:val="20"/>
              </w:rPr>
              <w:t>教學實務</w:t>
            </w:r>
          </w:p>
          <w:p w:rsidR="002B19B1" w:rsidRPr="002B19B1" w:rsidRDefault="002B19B1" w:rsidP="002B19B1">
            <w:pPr>
              <w:spacing w:line="280" w:lineRule="exact"/>
              <w:jc w:val="center"/>
              <w:rPr>
                <w:rFonts w:eastAsia="標楷體"/>
                <w:kern w:val="0"/>
                <w:sz w:val="22"/>
              </w:rPr>
            </w:pPr>
            <w:r w:rsidRPr="002B19B1">
              <w:rPr>
                <w:rFonts w:eastAsia="標楷體"/>
                <w:kern w:val="0"/>
                <w:sz w:val="20"/>
                <w:szCs w:val="20"/>
              </w:rPr>
              <w:t>經驗分享</w:t>
            </w:r>
          </w:p>
        </w:tc>
        <w:tc>
          <w:tcPr>
            <w:tcW w:w="4477" w:type="dxa"/>
          </w:tcPr>
          <w:p w:rsidR="002B19B1" w:rsidRPr="002B19B1" w:rsidRDefault="002B19B1" w:rsidP="002B19B1">
            <w:pPr>
              <w:spacing w:line="300" w:lineRule="exact"/>
              <w:jc w:val="center"/>
              <w:rPr>
                <w:rFonts w:eastAsia="標楷體" w:hint="eastAsia"/>
                <w:b/>
                <w:kern w:val="0"/>
                <w:sz w:val="20"/>
                <w:szCs w:val="20"/>
              </w:rPr>
            </w:pPr>
            <w:r w:rsidRPr="002B19B1">
              <w:rPr>
                <w:rFonts w:eastAsia="標楷體"/>
                <w:b/>
                <w:kern w:val="0"/>
                <w:sz w:val="20"/>
                <w:szCs w:val="20"/>
              </w:rPr>
              <w:t>Session D1</w:t>
            </w:r>
            <w:r w:rsidRPr="002B19B1">
              <w:rPr>
                <w:rFonts w:eastAsia="標楷體" w:hint="eastAsia"/>
                <w:b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eastAsia="標楷體" w:hint="eastAsia"/>
                <w:b/>
                <w:kern w:val="0"/>
                <w:sz w:val="20"/>
                <w:szCs w:val="20"/>
              </w:rPr>
              <w:t>徵稿作品分享</w:t>
            </w:r>
            <w:r w:rsidRPr="002B19B1">
              <w:rPr>
                <w:rFonts w:eastAsia="標楷體" w:hint="eastAsia"/>
                <w:b/>
                <w:kern w:val="0"/>
                <w:sz w:val="20"/>
                <w:szCs w:val="20"/>
              </w:rPr>
              <w:t>(1)</w:t>
            </w:r>
          </w:p>
          <w:p w:rsidR="002B19B1" w:rsidRPr="002B19B1" w:rsidRDefault="002B19B1" w:rsidP="002B19B1">
            <w:pPr>
              <w:spacing w:line="300" w:lineRule="exact"/>
              <w:rPr>
                <w:rFonts w:eastAsia="標楷體"/>
                <w:kern w:val="0"/>
                <w:sz w:val="20"/>
                <w:szCs w:val="20"/>
              </w:rPr>
            </w:pPr>
            <w:r w:rsidRPr="002B19B1">
              <w:rPr>
                <w:rFonts w:eastAsia="標楷體" w:hint="eastAsia"/>
                <w:kern w:val="0"/>
                <w:sz w:val="20"/>
                <w:szCs w:val="20"/>
                <w:shd w:val="pct15" w:color="auto" w:fill="FFFFFF"/>
              </w:rPr>
              <w:t>主持人：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高雄市政府教育局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林百鴻課督</w:t>
            </w:r>
          </w:p>
          <w:p w:rsidR="002B19B1" w:rsidRPr="002B19B1" w:rsidRDefault="002B19B1" w:rsidP="002B19B1">
            <w:pPr>
              <w:spacing w:line="320" w:lineRule="exact"/>
              <w:ind w:left="1100" w:hangingChars="550" w:hanging="1100"/>
              <w:rPr>
                <w:rFonts w:eastAsia="標楷體"/>
                <w:kern w:val="0"/>
                <w:sz w:val="20"/>
                <w:szCs w:val="20"/>
              </w:rPr>
            </w:pPr>
            <w:r w:rsidRPr="002B19B1">
              <w:rPr>
                <w:rFonts w:eastAsia="標楷體" w:hint="eastAsia"/>
                <w:kern w:val="0"/>
                <w:sz w:val="20"/>
                <w:szCs w:val="20"/>
                <w:shd w:val="pct15" w:color="auto" w:fill="FFFFFF"/>
              </w:rPr>
              <w:t>報告人：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國立竹東高中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陳威整老師</w:t>
            </w:r>
            <w:proofErr w:type="gramEnd"/>
          </w:p>
          <w:p w:rsidR="002B19B1" w:rsidRPr="002B19B1" w:rsidRDefault="002B19B1" w:rsidP="002B19B1">
            <w:pPr>
              <w:spacing w:line="300" w:lineRule="exact"/>
              <w:ind w:left="928" w:hangingChars="464" w:hanging="928"/>
              <w:rPr>
                <w:rFonts w:eastAsia="標楷體"/>
                <w:kern w:val="0"/>
                <w:sz w:val="20"/>
                <w:szCs w:val="20"/>
              </w:rPr>
            </w:pPr>
            <w:r w:rsidRPr="002B19B1">
              <w:rPr>
                <w:rFonts w:eastAsia="標楷體"/>
                <w:kern w:val="0"/>
                <w:sz w:val="20"/>
                <w:szCs w:val="20"/>
                <w:shd w:val="pct15" w:color="auto" w:fill="FFFFFF"/>
              </w:rPr>
              <w:t>主</w:t>
            </w:r>
            <w:r w:rsidRPr="002B19B1">
              <w:rPr>
                <w:rFonts w:eastAsia="標楷體"/>
                <w:kern w:val="0"/>
                <w:sz w:val="20"/>
                <w:szCs w:val="20"/>
                <w:shd w:val="pct15" w:color="auto" w:fill="FFFFFF"/>
              </w:rPr>
              <w:t xml:space="preserve">  </w:t>
            </w:r>
            <w:r w:rsidRPr="002B19B1">
              <w:rPr>
                <w:rFonts w:eastAsia="標楷體"/>
                <w:kern w:val="0"/>
                <w:sz w:val="20"/>
                <w:szCs w:val="20"/>
                <w:shd w:val="pct15" w:color="auto" w:fill="FFFFFF"/>
              </w:rPr>
              <w:t>題：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2B19B1">
              <w:rPr>
                <w:rFonts w:eastAsia="標楷體"/>
                <w:kern w:val="0"/>
                <w:sz w:val="20"/>
                <w:szCs w:val="20"/>
              </w:rPr>
              <w:t>【</w:t>
            </w:r>
            <w:proofErr w:type="gramEnd"/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多面體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-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首部曲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(Engineering)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：折學藝數</w:t>
            </w:r>
            <w:proofErr w:type="gramStart"/>
            <w:r w:rsidRPr="002B19B1">
              <w:rPr>
                <w:rFonts w:eastAsia="標楷體"/>
                <w:kern w:val="0"/>
                <w:sz w:val="20"/>
                <w:szCs w:val="20"/>
              </w:rPr>
              <w:t>】</w:t>
            </w:r>
            <w:proofErr w:type="gramEnd"/>
          </w:p>
          <w:p w:rsidR="002B19B1" w:rsidRPr="002B19B1" w:rsidRDefault="002B19B1" w:rsidP="002B19B1">
            <w:pPr>
              <w:spacing w:line="320" w:lineRule="exact"/>
              <w:ind w:left="1100" w:hangingChars="550" w:hanging="1100"/>
              <w:rPr>
                <w:rFonts w:eastAsia="標楷體"/>
                <w:kern w:val="0"/>
                <w:sz w:val="20"/>
                <w:szCs w:val="20"/>
              </w:rPr>
            </w:pPr>
            <w:r w:rsidRPr="002B19B1">
              <w:rPr>
                <w:rFonts w:eastAsia="標楷體" w:hint="eastAsia"/>
                <w:kern w:val="0"/>
                <w:sz w:val="20"/>
                <w:szCs w:val="20"/>
                <w:shd w:val="pct15" w:color="auto" w:fill="FFFFFF"/>
              </w:rPr>
              <w:t>報告人：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國立新竹女中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ascii="標楷體" w:eastAsia="標楷體" w:hAnsi="標楷體" w:cstheme="minorBidi" w:hint="eastAsia"/>
                <w:sz w:val="22"/>
                <w:szCs w:val="22"/>
              </w:rPr>
              <w:t>楊伯軒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老師</w:t>
            </w:r>
          </w:p>
          <w:p w:rsidR="002B19B1" w:rsidRPr="002B19B1" w:rsidRDefault="002B19B1" w:rsidP="002B19B1">
            <w:pPr>
              <w:spacing w:line="300" w:lineRule="exact"/>
              <w:ind w:left="928" w:hangingChars="464" w:hanging="928"/>
              <w:rPr>
                <w:rFonts w:eastAsia="標楷體"/>
                <w:b/>
                <w:kern w:val="0"/>
                <w:sz w:val="20"/>
                <w:szCs w:val="20"/>
                <w:shd w:val="pct15" w:color="auto" w:fill="FFFFFF"/>
              </w:rPr>
            </w:pPr>
            <w:r w:rsidRPr="002B19B1">
              <w:rPr>
                <w:rFonts w:eastAsia="標楷體"/>
                <w:kern w:val="0"/>
                <w:sz w:val="20"/>
                <w:szCs w:val="20"/>
                <w:shd w:val="pct15" w:color="auto" w:fill="FFFFFF"/>
              </w:rPr>
              <w:t>主</w:t>
            </w:r>
            <w:r w:rsidRPr="002B19B1">
              <w:rPr>
                <w:rFonts w:eastAsia="標楷體"/>
                <w:kern w:val="0"/>
                <w:sz w:val="20"/>
                <w:szCs w:val="20"/>
                <w:shd w:val="pct15" w:color="auto" w:fill="FFFFFF"/>
              </w:rPr>
              <w:t xml:space="preserve">  </w:t>
            </w:r>
            <w:r w:rsidRPr="002B19B1">
              <w:rPr>
                <w:rFonts w:eastAsia="標楷體"/>
                <w:kern w:val="0"/>
                <w:sz w:val="20"/>
                <w:szCs w:val="20"/>
                <w:shd w:val="pct15" w:color="auto" w:fill="FFFFFF"/>
              </w:rPr>
              <w:t>題：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eastAsia="標楷體"/>
                <w:kern w:val="0"/>
                <w:sz w:val="20"/>
                <w:szCs w:val="20"/>
              </w:rPr>
              <w:t>【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新課綱多元選修的風景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-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以竹女數學活動與思維為例</w:t>
            </w:r>
            <w:r w:rsidRPr="002B19B1">
              <w:rPr>
                <w:rFonts w:eastAsia="標楷體"/>
                <w:kern w:val="0"/>
                <w:sz w:val="20"/>
                <w:szCs w:val="20"/>
              </w:rPr>
              <w:t>】</w:t>
            </w:r>
          </w:p>
        </w:tc>
        <w:tc>
          <w:tcPr>
            <w:tcW w:w="4354" w:type="dxa"/>
          </w:tcPr>
          <w:p w:rsidR="002B19B1" w:rsidRPr="002B19B1" w:rsidRDefault="002B19B1" w:rsidP="002B19B1">
            <w:pPr>
              <w:spacing w:line="30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2B19B1">
              <w:rPr>
                <w:rFonts w:eastAsia="標楷體"/>
                <w:b/>
                <w:kern w:val="0"/>
                <w:sz w:val="20"/>
                <w:szCs w:val="20"/>
              </w:rPr>
              <w:t xml:space="preserve">Session D2 </w:t>
            </w:r>
            <w:r w:rsidRPr="002B19B1">
              <w:rPr>
                <w:rFonts w:eastAsia="標楷體" w:hint="eastAsia"/>
                <w:b/>
                <w:kern w:val="0"/>
                <w:sz w:val="20"/>
                <w:szCs w:val="20"/>
              </w:rPr>
              <w:t>邀稿作品分享</w:t>
            </w:r>
            <w:r w:rsidRPr="002B19B1">
              <w:rPr>
                <w:rFonts w:eastAsia="標楷體" w:hint="eastAsia"/>
                <w:b/>
                <w:kern w:val="0"/>
                <w:sz w:val="20"/>
                <w:szCs w:val="20"/>
              </w:rPr>
              <w:t>(2)</w:t>
            </w:r>
          </w:p>
          <w:p w:rsidR="002B19B1" w:rsidRPr="002B19B1" w:rsidRDefault="002B19B1" w:rsidP="002B19B1">
            <w:pPr>
              <w:spacing w:line="320" w:lineRule="exact"/>
              <w:ind w:left="1100" w:hangingChars="550" w:hanging="1100"/>
              <w:rPr>
                <w:rFonts w:eastAsia="標楷體"/>
                <w:kern w:val="0"/>
                <w:sz w:val="20"/>
                <w:szCs w:val="20"/>
                <w:shd w:val="pct15" w:color="auto" w:fill="FFFFFF"/>
              </w:rPr>
            </w:pPr>
            <w:r w:rsidRPr="002B19B1">
              <w:rPr>
                <w:rFonts w:eastAsia="標楷體" w:hint="eastAsia"/>
                <w:kern w:val="0"/>
                <w:sz w:val="20"/>
                <w:szCs w:val="20"/>
                <w:shd w:val="pct15" w:color="auto" w:fill="FFFFFF"/>
              </w:rPr>
              <w:t>主持人：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屏東縣政府教育處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洪瓊亮課督</w:t>
            </w:r>
          </w:p>
          <w:p w:rsidR="002B19B1" w:rsidRPr="002B19B1" w:rsidRDefault="002B19B1" w:rsidP="002B19B1">
            <w:pPr>
              <w:spacing w:line="320" w:lineRule="exact"/>
              <w:ind w:left="1100" w:hangingChars="550" w:hanging="1100"/>
              <w:rPr>
                <w:rFonts w:eastAsia="標楷體"/>
                <w:kern w:val="0"/>
                <w:sz w:val="20"/>
                <w:szCs w:val="20"/>
              </w:rPr>
            </w:pPr>
            <w:r w:rsidRPr="002B19B1">
              <w:rPr>
                <w:rFonts w:eastAsia="標楷體" w:hint="eastAsia"/>
                <w:kern w:val="0"/>
                <w:sz w:val="20"/>
                <w:szCs w:val="20"/>
                <w:shd w:val="pct15" w:color="auto" w:fill="FFFFFF"/>
              </w:rPr>
              <w:t>報告人：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臺北市立陽明高中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ascii="標楷體" w:eastAsia="標楷體" w:hAnsi="標楷體" w:cstheme="minorBidi" w:hint="eastAsia"/>
                <w:sz w:val="20"/>
                <w:szCs w:val="20"/>
              </w:rPr>
              <w:t>王聖淵老師</w:t>
            </w:r>
          </w:p>
          <w:p w:rsidR="002B19B1" w:rsidRPr="002B19B1" w:rsidRDefault="002B19B1" w:rsidP="002B19B1">
            <w:pPr>
              <w:spacing w:line="300" w:lineRule="exact"/>
              <w:ind w:left="928" w:hangingChars="464" w:hanging="928"/>
              <w:rPr>
                <w:rFonts w:eastAsia="標楷體"/>
                <w:kern w:val="0"/>
                <w:sz w:val="20"/>
                <w:szCs w:val="20"/>
              </w:rPr>
            </w:pPr>
            <w:r w:rsidRPr="002B19B1">
              <w:rPr>
                <w:rFonts w:eastAsia="標楷體"/>
                <w:kern w:val="0"/>
                <w:sz w:val="20"/>
                <w:szCs w:val="20"/>
                <w:shd w:val="pct15" w:color="auto" w:fill="FFFFFF"/>
              </w:rPr>
              <w:t>主</w:t>
            </w:r>
            <w:r w:rsidRPr="002B19B1">
              <w:rPr>
                <w:rFonts w:eastAsia="標楷體"/>
                <w:kern w:val="0"/>
                <w:sz w:val="20"/>
                <w:szCs w:val="20"/>
                <w:shd w:val="pct15" w:color="auto" w:fill="FFFFFF"/>
              </w:rPr>
              <w:t xml:space="preserve">  </w:t>
            </w:r>
            <w:r w:rsidRPr="002B19B1">
              <w:rPr>
                <w:rFonts w:eastAsia="標楷體"/>
                <w:kern w:val="0"/>
                <w:sz w:val="20"/>
                <w:szCs w:val="20"/>
                <w:shd w:val="pct15" w:color="auto" w:fill="FFFFFF"/>
              </w:rPr>
              <w:t>題：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eastAsia="標楷體"/>
                <w:kern w:val="0"/>
                <w:sz w:val="20"/>
                <w:szCs w:val="20"/>
              </w:rPr>
              <w:t>【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「趨勢掌握精打細算的理財數學」課程研發歷程與介紹</w:t>
            </w:r>
            <w:r w:rsidRPr="002B19B1">
              <w:rPr>
                <w:rFonts w:eastAsia="標楷體"/>
                <w:kern w:val="0"/>
                <w:sz w:val="20"/>
                <w:szCs w:val="20"/>
              </w:rPr>
              <w:t>】</w:t>
            </w:r>
          </w:p>
        </w:tc>
      </w:tr>
      <w:tr w:rsidR="002B19B1" w:rsidRPr="002B19B1" w:rsidTr="009A5B43">
        <w:trPr>
          <w:trHeight w:val="416"/>
          <w:jc w:val="center"/>
        </w:trPr>
        <w:tc>
          <w:tcPr>
            <w:tcW w:w="1580" w:type="dxa"/>
            <w:vAlign w:val="center"/>
          </w:tcPr>
          <w:p w:rsidR="002B19B1" w:rsidRPr="002B19B1" w:rsidRDefault="002B19B1" w:rsidP="002B19B1">
            <w:pPr>
              <w:jc w:val="center"/>
              <w:rPr>
                <w:rFonts w:eastAsia="標楷體"/>
                <w:kern w:val="0"/>
                <w:sz w:val="22"/>
              </w:rPr>
            </w:pPr>
            <w:r w:rsidRPr="002B19B1">
              <w:rPr>
                <w:rFonts w:eastAsia="標楷體"/>
                <w:kern w:val="0"/>
                <w:sz w:val="22"/>
              </w:rPr>
              <w:t>13:50~14:00</w:t>
            </w:r>
          </w:p>
        </w:tc>
        <w:tc>
          <w:tcPr>
            <w:tcW w:w="8831" w:type="dxa"/>
            <w:gridSpan w:val="2"/>
          </w:tcPr>
          <w:p w:rsidR="002B19B1" w:rsidRPr="002B19B1" w:rsidRDefault="002B19B1" w:rsidP="002B19B1">
            <w:pPr>
              <w:jc w:val="center"/>
              <w:rPr>
                <w:rFonts w:eastAsia="標楷體"/>
                <w:kern w:val="0"/>
                <w:sz w:val="22"/>
              </w:rPr>
            </w:pPr>
            <w:r w:rsidRPr="002B19B1">
              <w:rPr>
                <w:rFonts w:eastAsia="標楷體"/>
                <w:kern w:val="0"/>
                <w:sz w:val="22"/>
              </w:rPr>
              <w:t>課間交流</w:t>
            </w:r>
          </w:p>
        </w:tc>
      </w:tr>
      <w:tr w:rsidR="002B19B1" w:rsidRPr="002B19B1" w:rsidTr="009A5B43">
        <w:trPr>
          <w:trHeight w:val="615"/>
          <w:jc w:val="center"/>
        </w:trPr>
        <w:tc>
          <w:tcPr>
            <w:tcW w:w="1580" w:type="dxa"/>
            <w:vAlign w:val="center"/>
          </w:tcPr>
          <w:p w:rsidR="002B19B1" w:rsidRPr="002B19B1" w:rsidRDefault="002B19B1" w:rsidP="002B19B1">
            <w:pPr>
              <w:spacing w:line="320" w:lineRule="exact"/>
              <w:jc w:val="center"/>
              <w:rPr>
                <w:rFonts w:eastAsia="標楷體"/>
                <w:kern w:val="0"/>
                <w:sz w:val="22"/>
              </w:rPr>
            </w:pPr>
            <w:r w:rsidRPr="002B19B1">
              <w:rPr>
                <w:rFonts w:eastAsia="標楷體"/>
                <w:kern w:val="0"/>
                <w:sz w:val="22"/>
              </w:rPr>
              <w:t>14:00~14:50</w:t>
            </w:r>
          </w:p>
          <w:p w:rsidR="002B19B1" w:rsidRPr="002B19B1" w:rsidRDefault="002B19B1" w:rsidP="002B19B1">
            <w:pPr>
              <w:spacing w:line="28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B19B1">
              <w:rPr>
                <w:rFonts w:eastAsia="標楷體"/>
                <w:kern w:val="0"/>
                <w:sz w:val="20"/>
                <w:szCs w:val="20"/>
              </w:rPr>
              <w:t>教學實務</w:t>
            </w:r>
          </w:p>
          <w:p w:rsidR="002B19B1" w:rsidRPr="002B19B1" w:rsidRDefault="002B19B1" w:rsidP="002B19B1">
            <w:pPr>
              <w:spacing w:line="320" w:lineRule="exact"/>
              <w:jc w:val="center"/>
              <w:rPr>
                <w:rFonts w:eastAsia="標楷體"/>
                <w:kern w:val="0"/>
                <w:sz w:val="22"/>
              </w:rPr>
            </w:pPr>
            <w:r w:rsidRPr="002B19B1">
              <w:rPr>
                <w:rFonts w:eastAsia="標楷體"/>
                <w:kern w:val="0"/>
                <w:sz w:val="20"/>
                <w:szCs w:val="20"/>
              </w:rPr>
              <w:t>經驗分享</w:t>
            </w:r>
          </w:p>
        </w:tc>
        <w:tc>
          <w:tcPr>
            <w:tcW w:w="4477" w:type="dxa"/>
          </w:tcPr>
          <w:p w:rsidR="002B19B1" w:rsidRPr="002B19B1" w:rsidRDefault="002B19B1" w:rsidP="002B19B1">
            <w:pPr>
              <w:spacing w:line="32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2B19B1">
              <w:rPr>
                <w:rFonts w:eastAsia="標楷體"/>
                <w:b/>
                <w:kern w:val="0"/>
                <w:sz w:val="20"/>
                <w:szCs w:val="20"/>
              </w:rPr>
              <w:t>Session E1</w:t>
            </w:r>
            <w:r w:rsidRPr="002B19B1">
              <w:rPr>
                <w:rFonts w:eastAsia="標楷體" w:hint="eastAsia"/>
                <w:b/>
                <w:kern w:val="0"/>
                <w:sz w:val="20"/>
                <w:szCs w:val="20"/>
              </w:rPr>
              <w:t>徵稿作品分享</w:t>
            </w:r>
            <w:r w:rsidRPr="002B19B1">
              <w:rPr>
                <w:rFonts w:eastAsia="標楷體" w:hint="eastAsia"/>
                <w:b/>
                <w:kern w:val="0"/>
                <w:sz w:val="20"/>
                <w:szCs w:val="20"/>
              </w:rPr>
              <w:t>(3)</w:t>
            </w:r>
          </w:p>
          <w:p w:rsidR="002B19B1" w:rsidRPr="002B19B1" w:rsidRDefault="002B19B1" w:rsidP="002B19B1">
            <w:pPr>
              <w:spacing w:line="320" w:lineRule="exact"/>
              <w:ind w:left="900" w:hangingChars="450" w:hanging="900"/>
              <w:rPr>
                <w:rFonts w:eastAsia="標楷體" w:hint="eastAsia"/>
                <w:kern w:val="0"/>
                <w:sz w:val="20"/>
                <w:szCs w:val="20"/>
              </w:rPr>
            </w:pPr>
            <w:r w:rsidRPr="002B19B1">
              <w:rPr>
                <w:rFonts w:eastAsia="標楷體" w:hint="eastAsia"/>
                <w:kern w:val="0"/>
                <w:sz w:val="20"/>
                <w:szCs w:val="20"/>
                <w:shd w:val="pct15" w:color="auto" w:fill="FFFFFF"/>
              </w:rPr>
              <w:t>主持人：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高雄市政府教育局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方婉茜兼任輔導員</w:t>
            </w:r>
          </w:p>
          <w:p w:rsidR="002B19B1" w:rsidRPr="002B19B1" w:rsidRDefault="002B19B1" w:rsidP="002B19B1">
            <w:pPr>
              <w:spacing w:line="320" w:lineRule="exact"/>
              <w:ind w:left="900" w:hangingChars="450" w:hanging="900"/>
              <w:rPr>
                <w:rFonts w:eastAsia="標楷體"/>
                <w:kern w:val="0"/>
                <w:sz w:val="20"/>
                <w:szCs w:val="20"/>
              </w:rPr>
            </w:pPr>
            <w:r w:rsidRPr="002B19B1">
              <w:rPr>
                <w:rFonts w:eastAsia="標楷體" w:hint="eastAsia"/>
                <w:kern w:val="0"/>
                <w:sz w:val="20"/>
                <w:szCs w:val="20"/>
                <w:shd w:val="pct15" w:color="auto" w:fill="FFFFFF"/>
              </w:rPr>
              <w:t>報告人：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eastAsia="標楷體" w:hint="eastAsia"/>
                <w:spacing w:val="-8"/>
                <w:kern w:val="0"/>
                <w:sz w:val="20"/>
                <w:szCs w:val="20"/>
              </w:rPr>
              <w:t>高雄市立高雄女中退休</w:t>
            </w:r>
            <w:r w:rsidRPr="002B19B1">
              <w:rPr>
                <w:rFonts w:eastAsia="標楷體" w:hint="eastAsia"/>
                <w:spacing w:val="-8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eastAsia="標楷體" w:hint="eastAsia"/>
                <w:spacing w:val="-8"/>
                <w:kern w:val="0"/>
                <w:sz w:val="20"/>
                <w:szCs w:val="20"/>
              </w:rPr>
              <w:t>林義強老師</w:t>
            </w:r>
          </w:p>
          <w:p w:rsidR="002B19B1" w:rsidRPr="002B19B1" w:rsidRDefault="002B19B1" w:rsidP="002B19B1">
            <w:pPr>
              <w:spacing w:line="320" w:lineRule="exact"/>
              <w:ind w:left="1000" w:hangingChars="500" w:hanging="1000"/>
              <w:rPr>
                <w:rFonts w:eastAsia="標楷體"/>
                <w:kern w:val="0"/>
                <w:sz w:val="20"/>
                <w:szCs w:val="20"/>
              </w:rPr>
            </w:pPr>
            <w:r w:rsidRPr="002B19B1">
              <w:rPr>
                <w:rFonts w:eastAsia="標楷體"/>
                <w:kern w:val="0"/>
                <w:sz w:val="20"/>
                <w:szCs w:val="20"/>
                <w:shd w:val="pct15" w:color="auto" w:fill="FFFFFF"/>
              </w:rPr>
              <w:t>主</w:t>
            </w:r>
            <w:r w:rsidRPr="002B19B1">
              <w:rPr>
                <w:rFonts w:eastAsia="標楷體"/>
                <w:kern w:val="0"/>
                <w:sz w:val="20"/>
                <w:szCs w:val="20"/>
                <w:shd w:val="pct15" w:color="auto" w:fill="FFFFFF"/>
              </w:rPr>
              <w:t xml:space="preserve">  </w:t>
            </w:r>
            <w:r w:rsidRPr="002B19B1">
              <w:rPr>
                <w:rFonts w:eastAsia="標楷體"/>
                <w:kern w:val="0"/>
                <w:sz w:val="20"/>
                <w:szCs w:val="20"/>
                <w:shd w:val="pct15" w:color="auto" w:fill="FFFFFF"/>
              </w:rPr>
              <w:t>題：</w:t>
            </w:r>
            <w:r w:rsidRPr="002B19B1">
              <w:rPr>
                <w:rFonts w:eastAsia="標楷體"/>
                <w:kern w:val="0"/>
                <w:sz w:val="20"/>
                <w:szCs w:val="20"/>
              </w:rPr>
              <w:t>【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魔方求解選修課程在高雄女中的實施概況</w:t>
            </w:r>
            <w:r w:rsidRPr="002B19B1">
              <w:rPr>
                <w:rFonts w:eastAsia="標楷體"/>
                <w:kern w:val="0"/>
                <w:sz w:val="20"/>
                <w:szCs w:val="20"/>
              </w:rPr>
              <w:t>】</w:t>
            </w:r>
          </w:p>
          <w:p w:rsidR="002B19B1" w:rsidRPr="002B19B1" w:rsidRDefault="002B19B1" w:rsidP="002B19B1">
            <w:pPr>
              <w:spacing w:line="320" w:lineRule="exact"/>
              <w:ind w:left="1100" w:hangingChars="550" w:hanging="1100"/>
              <w:rPr>
                <w:rFonts w:eastAsia="標楷體"/>
                <w:kern w:val="0"/>
                <w:sz w:val="20"/>
                <w:szCs w:val="20"/>
              </w:rPr>
            </w:pPr>
            <w:r w:rsidRPr="002B19B1">
              <w:rPr>
                <w:rFonts w:eastAsia="標楷體" w:hint="eastAsia"/>
                <w:kern w:val="0"/>
                <w:sz w:val="20"/>
                <w:szCs w:val="20"/>
                <w:shd w:val="pct15" w:color="auto" w:fill="FFFFFF"/>
              </w:rPr>
              <w:t>主持人：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臺北市立陽明高中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王聖淵老師</w:t>
            </w:r>
          </w:p>
          <w:p w:rsidR="002B19B1" w:rsidRPr="002B19B1" w:rsidRDefault="002B19B1" w:rsidP="002B19B1">
            <w:pPr>
              <w:spacing w:line="320" w:lineRule="exact"/>
              <w:ind w:left="1000" w:hangingChars="500" w:hanging="1000"/>
              <w:rPr>
                <w:rFonts w:eastAsia="標楷體"/>
                <w:kern w:val="0"/>
                <w:sz w:val="20"/>
                <w:szCs w:val="20"/>
                <w:shd w:val="pct15" w:color="auto" w:fill="FFFFFF"/>
              </w:rPr>
            </w:pPr>
            <w:r w:rsidRPr="002B19B1">
              <w:rPr>
                <w:rFonts w:eastAsia="標楷體"/>
                <w:kern w:val="0"/>
                <w:sz w:val="20"/>
                <w:szCs w:val="20"/>
                <w:shd w:val="pct15" w:color="auto" w:fill="FFFFFF"/>
              </w:rPr>
              <w:t>主</w:t>
            </w:r>
            <w:r w:rsidRPr="002B19B1">
              <w:rPr>
                <w:rFonts w:eastAsia="標楷體"/>
                <w:kern w:val="0"/>
                <w:sz w:val="20"/>
                <w:szCs w:val="20"/>
                <w:shd w:val="pct15" w:color="auto" w:fill="FFFFFF"/>
              </w:rPr>
              <w:t xml:space="preserve">  </w:t>
            </w:r>
            <w:r w:rsidRPr="002B19B1">
              <w:rPr>
                <w:rFonts w:eastAsia="標楷體"/>
                <w:kern w:val="0"/>
                <w:sz w:val="20"/>
                <w:szCs w:val="20"/>
                <w:shd w:val="pct15" w:color="auto" w:fill="FFFFFF"/>
              </w:rPr>
              <w:t>題：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eastAsia="標楷體"/>
                <w:kern w:val="0"/>
                <w:sz w:val="20"/>
                <w:szCs w:val="20"/>
              </w:rPr>
              <w:t>【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從媒體中談素養、從試題中教素養－談數學素養導向的教學設計</w:t>
            </w:r>
            <w:r w:rsidRPr="002B19B1">
              <w:rPr>
                <w:rFonts w:eastAsia="標楷體"/>
                <w:kern w:val="0"/>
                <w:sz w:val="20"/>
                <w:szCs w:val="20"/>
              </w:rPr>
              <w:t>】</w:t>
            </w:r>
          </w:p>
        </w:tc>
        <w:tc>
          <w:tcPr>
            <w:tcW w:w="4354" w:type="dxa"/>
          </w:tcPr>
          <w:p w:rsidR="002B19B1" w:rsidRPr="002B19B1" w:rsidRDefault="002B19B1" w:rsidP="002B19B1">
            <w:pPr>
              <w:spacing w:line="32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2B19B1">
              <w:rPr>
                <w:rFonts w:eastAsia="標楷體"/>
                <w:b/>
                <w:kern w:val="0"/>
                <w:sz w:val="20"/>
                <w:szCs w:val="20"/>
              </w:rPr>
              <w:t>Session E2</w:t>
            </w:r>
            <w:r w:rsidRPr="002B19B1">
              <w:rPr>
                <w:rFonts w:eastAsia="標楷體" w:hint="eastAsia"/>
                <w:b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eastAsia="標楷體" w:hint="eastAsia"/>
                <w:b/>
                <w:kern w:val="0"/>
                <w:sz w:val="20"/>
                <w:szCs w:val="20"/>
              </w:rPr>
              <w:t>徵稿作品分享</w:t>
            </w:r>
            <w:r w:rsidRPr="002B19B1">
              <w:rPr>
                <w:rFonts w:eastAsia="標楷體" w:hint="eastAsia"/>
                <w:b/>
                <w:kern w:val="0"/>
                <w:sz w:val="20"/>
                <w:szCs w:val="20"/>
              </w:rPr>
              <w:t>(4)</w:t>
            </w:r>
          </w:p>
          <w:p w:rsidR="002B19B1" w:rsidRPr="002B19B1" w:rsidRDefault="002B19B1" w:rsidP="002B19B1">
            <w:pPr>
              <w:spacing w:line="320" w:lineRule="exact"/>
              <w:ind w:left="900" w:hangingChars="450" w:hanging="900"/>
              <w:rPr>
                <w:rFonts w:eastAsia="標楷體" w:hint="eastAsia"/>
                <w:kern w:val="0"/>
                <w:sz w:val="20"/>
                <w:szCs w:val="20"/>
                <w:shd w:val="pct15" w:color="auto" w:fill="FFFFFF"/>
              </w:rPr>
            </w:pPr>
            <w:r w:rsidRPr="002B19B1">
              <w:rPr>
                <w:rFonts w:eastAsia="標楷體" w:hint="eastAsia"/>
                <w:kern w:val="0"/>
                <w:sz w:val="20"/>
                <w:szCs w:val="20"/>
                <w:shd w:val="pct15" w:color="auto" w:fill="FFFFFF"/>
              </w:rPr>
              <w:t>主持人：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高雄市政府教育局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盧政良兼任輔導員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     </w:t>
            </w:r>
          </w:p>
          <w:p w:rsidR="002B19B1" w:rsidRPr="002B19B1" w:rsidRDefault="002B19B1" w:rsidP="002B19B1">
            <w:pPr>
              <w:spacing w:line="320" w:lineRule="exact"/>
              <w:ind w:left="1100" w:hangingChars="550" w:hanging="1100"/>
              <w:rPr>
                <w:rFonts w:eastAsia="標楷體"/>
                <w:kern w:val="0"/>
                <w:sz w:val="20"/>
                <w:szCs w:val="20"/>
              </w:rPr>
            </w:pPr>
            <w:r w:rsidRPr="002B19B1">
              <w:rPr>
                <w:rFonts w:eastAsia="標楷體" w:hint="eastAsia"/>
                <w:kern w:val="0"/>
                <w:sz w:val="20"/>
                <w:szCs w:val="20"/>
                <w:shd w:val="pct15" w:color="auto" w:fill="FFFFFF"/>
              </w:rPr>
              <w:t>報告人：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臺北市立成淵高中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ascii="標楷體" w:eastAsia="標楷體" w:hAnsi="標楷體" w:cstheme="minorBidi" w:hint="eastAsia"/>
                <w:sz w:val="20"/>
                <w:szCs w:val="20"/>
              </w:rPr>
              <w:t>林鳳美老師</w:t>
            </w:r>
          </w:p>
          <w:p w:rsidR="002B19B1" w:rsidRPr="002B19B1" w:rsidRDefault="002B19B1" w:rsidP="002B19B1">
            <w:pPr>
              <w:spacing w:line="320" w:lineRule="exact"/>
              <w:ind w:left="1000" w:hangingChars="500" w:hanging="1000"/>
              <w:rPr>
                <w:rFonts w:eastAsia="標楷體"/>
                <w:kern w:val="0"/>
                <w:sz w:val="20"/>
                <w:szCs w:val="20"/>
              </w:rPr>
            </w:pPr>
            <w:r w:rsidRPr="002B19B1">
              <w:rPr>
                <w:rFonts w:eastAsia="標楷體"/>
                <w:kern w:val="0"/>
                <w:sz w:val="20"/>
                <w:szCs w:val="20"/>
                <w:shd w:val="pct15" w:color="auto" w:fill="FFFFFF"/>
              </w:rPr>
              <w:t>主</w:t>
            </w:r>
            <w:r w:rsidRPr="002B19B1">
              <w:rPr>
                <w:rFonts w:eastAsia="標楷體"/>
                <w:kern w:val="0"/>
                <w:sz w:val="20"/>
                <w:szCs w:val="20"/>
                <w:shd w:val="pct15" w:color="auto" w:fill="FFFFFF"/>
              </w:rPr>
              <w:t xml:space="preserve">  </w:t>
            </w:r>
            <w:r w:rsidRPr="002B19B1">
              <w:rPr>
                <w:rFonts w:eastAsia="標楷體"/>
                <w:kern w:val="0"/>
                <w:sz w:val="20"/>
                <w:szCs w:val="20"/>
                <w:shd w:val="pct15" w:color="auto" w:fill="FFFFFF"/>
              </w:rPr>
              <w:t>題：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eastAsia="標楷體"/>
                <w:kern w:val="0"/>
                <w:sz w:val="20"/>
                <w:szCs w:val="20"/>
              </w:rPr>
              <w:t>【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數學遊戲融入探究教學促進思考至概念理解</w:t>
            </w:r>
            <w:r w:rsidRPr="002B19B1">
              <w:rPr>
                <w:rFonts w:eastAsia="標楷體"/>
                <w:kern w:val="0"/>
                <w:sz w:val="20"/>
                <w:szCs w:val="20"/>
              </w:rPr>
              <w:t>】</w:t>
            </w:r>
          </w:p>
          <w:p w:rsidR="002B19B1" w:rsidRPr="002B19B1" w:rsidRDefault="002B19B1" w:rsidP="002B19B1">
            <w:pPr>
              <w:spacing w:line="320" w:lineRule="exact"/>
              <w:ind w:left="1100" w:hangingChars="550" w:hanging="1100"/>
              <w:rPr>
                <w:rFonts w:eastAsia="標楷體"/>
                <w:kern w:val="0"/>
                <w:sz w:val="20"/>
                <w:szCs w:val="20"/>
              </w:rPr>
            </w:pPr>
            <w:r w:rsidRPr="002B19B1">
              <w:rPr>
                <w:rFonts w:eastAsia="標楷體" w:hint="eastAsia"/>
                <w:kern w:val="0"/>
                <w:sz w:val="20"/>
                <w:szCs w:val="20"/>
                <w:shd w:val="pct15" w:color="auto" w:fill="FFFFFF"/>
              </w:rPr>
              <w:t>報告人：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國立</w:t>
            </w:r>
            <w:proofErr w:type="gramStart"/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臺</w:t>
            </w:r>
            <w:proofErr w:type="gramEnd"/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南女中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ascii="標楷體" w:eastAsia="標楷體" w:hAnsi="標楷體" w:cstheme="minorBidi" w:hint="eastAsia"/>
                <w:sz w:val="20"/>
                <w:szCs w:val="20"/>
              </w:rPr>
              <w:t>謝淑莉老師</w:t>
            </w:r>
          </w:p>
          <w:p w:rsidR="002B19B1" w:rsidRPr="002B19B1" w:rsidRDefault="002B19B1" w:rsidP="002B19B1">
            <w:pPr>
              <w:spacing w:line="320" w:lineRule="exact"/>
              <w:ind w:left="1000" w:hangingChars="500" w:hanging="1000"/>
              <w:rPr>
                <w:rFonts w:eastAsia="標楷體"/>
                <w:b/>
                <w:kern w:val="0"/>
                <w:sz w:val="20"/>
                <w:szCs w:val="20"/>
                <w:shd w:val="pct15" w:color="auto" w:fill="FFFFFF"/>
              </w:rPr>
            </w:pPr>
            <w:r w:rsidRPr="002B19B1">
              <w:rPr>
                <w:rFonts w:eastAsia="標楷體"/>
                <w:kern w:val="0"/>
                <w:sz w:val="20"/>
                <w:szCs w:val="20"/>
                <w:shd w:val="pct15" w:color="auto" w:fill="FFFFFF"/>
              </w:rPr>
              <w:t>主</w:t>
            </w:r>
            <w:r w:rsidRPr="002B19B1">
              <w:rPr>
                <w:rFonts w:eastAsia="標楷體"/>
                <w:kern w:val="0"/>
                <w:sz w:val="20"/>
                <w:szCs w:val="20"/>
                <w:shd w:val="pct15" w:color="auto" w:fill="FFFFFF"/>
              </w:rPr>
              <w:t xml:space="preserve">  </w:t>
            </w:r>
            <w:r w:rsidRPr="002B19B1">
              <w:rPr>
                <w:rFonts w:eastAsia="標楷體"/>
                <w:kern w:val="0"/>
                <w:sz w:val="20"/>
                <w:szCs w:val="20"/>
                <w:shd w:val="pct15" w:color="auto" w:fill="FFFFFF"/>
              </w:rPr>
              <w:t>題：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eastAsia="標楷體"/>
                <w:kern w:val="0"/>
                <w:sz w:val="20"/>
                <w:szCs w:val="20"/>
              </w:rPr>
              <w:t>【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Excel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進行圖像原理的實作課程</w:t>
            </w:r>
            <w:r w:rsidRPr="002B19B1">
              <w:rPr>
                <w:rFonts w:eastAsia="標楷體"/>
                <w:kern w:val="0"/>
                <w:sz w:val="20"/>
                <w:szCs w:val="20"/>
              </w:rPr>
              <w:t>】</w:t>
            </w:r>
          </w:p>
        </w:tc>
      </w:tr>
      <w:tr w:rsidR="002B19B1" w:rsidRPr="002B19B1" w:rsidTr="009A5B43">
        <w:trPr>
          <w:jc w:val="center"/>
        </w:trPr>
        <w:tc>
          <w:tcPr>
            <w:tcW w:w="1580" w:type="dxa"/>
            <w:vAlign w:val="center"/>
          </w:tcPr>
          <w:p w:rsidR="002B19B1" w:rsidRPr="002B19B1" w:rsidRDefault="002B19B1" w:rsidP="002B19B1">
            <w:pPr>
              <w:jc w:val="center"/>
              <w:rPr>
                <w:rFonts w:eastAsia="標楷體"/>
                <w:kern w:val="0"/>
                <w:sz w:val="22"/>
              </w:rPr>
            </w:pPr>
            <w:r w:rsidRPr="002B19B1">
              <w:rPr>
                <w:rFonts w:eastAsia="標楷體"/>
                <w:kern w:val="0"/>
                <w:sz w:val="22"/>
              </w:rPr>
              <w:t>14:50~15:00</w:t>
            </w:r>
          </w:p>
        </w:tc>
        <w:tc>
          <w:tcPr>
            <w:tcW w:w="8831" w:type="dxa"/>
            <w:gridSpan w:val="2"/>
          </w:tcPr>
          <w:p w:rsidR="002B19B1" w:rsidRPr="002B19B1" w:rsidRDefault="002B19B1" w:rsidP="002B19B1">
            <w:pPr>
              <w:spacing w:line="280" w:lineRule="exact"/>
              <w:jc w:val="center"/>
              <w:rPr>
                <w:rFonts w:eastAsia="標楷體"/>
                <w:kern w:val="0"/>
                <w:sz w:val="22"/>
              </w:rPr>
            </w:pPr>
            <w:r w:rsidRPr="002B19B1">
              <w:rPr>
                <w:rFonts w:eastAsia="標楷體"/>
                <w:kern w:val="0"/>
                <w:sz w:val="22"/>
              </w:rPr>
              <w:t>課間交流</w:t>
            </w:r>
          </w:p>
        </w:tc>
      </w:tr>
      <w:tr w:rsidR="002B19B1" w:rsidRPr="002B19B1" w:rsidTr="009A5B43">
        <w:trPr>
          <w:trHeight w:val="615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B1" w:rsidRPr="002B19B1" w:rsidRDefault="002B19B1" w:rsidP="002B19B1">
            <w:pPr>
              <w:spacing w:line="320" w:lineRule="exact"/>
              <w:jc w:val="center"/>
              <w:rPr>
                <w:rFonts w:eastAsia="標楷體"/>
                <w:kern w:val="0"/>
                <w:sz w:val="22"/>
              </w:rPr>
            </w:pPr>
            <w:r w:rsidRPr="002B19B1">
              <w:rPr>
                <w:rFonts w:eastAsia="標楷體"/>
                <w:kern w:val="0"/>
                <w:sz w:val="22"/>
              </w:rPr>
              <w:t>15:00~15:50</w:t>
            </w:r>
          </w:p>
          <w:p w:rsidR="002B19B1" w:rsidRPr="002B19B1" w:rsidRDefault="002B19B1" w:rsidP="002B19B1">
            <w:pPr>
              <w:spacing w:line="320" w:lineRule="exact"/>
              <w:jc w:val="center"/>
              <w:rPr>
                <w:rFonts w:eastAsia="標楷體"/>
                <w:kern w:val="0"/>
                <w:sz w:val="22"/>
              </w:rPr>
            </w:pP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多元選修課程教案分享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B1" w:rsidRPr="002B19B1" w:rsidRDefault="002B19B1" w:rsidP="002B19B1">
            <w:pPr>
              <w:spacing w:line="32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2B19B1">
              <w:rPr>
                <w:rFonts w:eastAsia="標楷體"/>
                <w:b/>
                <w:kern w:val="0"/>
                <w:sz w:val="20"/>
                <w:szCs w:val="20"/>
              </w:rPr>
              <w:t>Session F1</w:t>
            </w:r>
            <w:r w:rsidRPr="002B19B1">
              <w:rPr>
                <w:rFonts w:eastAsia="標楷體" w:hint="eastAsia"/>
                <w:b/>
                <w:kern w:val="0"/>
                <w:sz w:val="20"/>
                <w:szCs w:val="20"/>
              </w:rPr>
              <w:t>邀稿作品分享</w:t>
            </w:r>
            <w:r w:rsidRPr="002B19B1">
              <w:rPr>
                <w:rFonts w:eastAsia="標楷體" w:hint="eastAsia"/>
                <w:b/>
                <w:kern w:val="0"/>
                <w:sz w:val="20"/>
                <w:szCs w:val="20"/>
              </w:rPr>
              <w:t>(5)</w:t>
            </w:r>
          </w:p>
          <w:p w:rsidR="002B19B1" w:rsidRPr="002B19B1" w:rsidRDefault="002B19B1" w:rsidP="002B19B1">
            <w:pPr>
              <w:spacing w:line="320" w:lineRule="exact"/>
              <w:ind w:left="900" w:hangingChars="450" w:hanging="900"/>
              <w:rPr>
                <w:rFonts w:eastAsia="標楷體" w:hint="eastAsia"/>
                <w:kern w:val="0"/>
                <w:sz w:val="20"/>
                <w:szCs w:val="20"/>
                <w:shd w:val="pct15" w:color="auto" w:fill="FFFFFF"/>
              </w:rPr>
            </w:pPr>
            <w:r w:rsidRPr="002B19B1">
              <w:rPr>
                <w:rFonts w:eastAsia="標楷體" w:hint="eastAsia"/>
                <w:kern w:val="0"/>
                <w:sz w:val="20"/>
                <w:szCs w:val="20"/>
                <w:shd w:val="pct15" w:color="auto" w:fill="FFFFFF"/>
              </w:rPr>
              <w:t>主持人：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嘉義縣政府教育處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紀志聰課督</w:t>
            </w:r>
          </w:p>
          <w:p w:rsidR="002B19B1" w:rsidRPr="002B19B1" w:rsidRDefault="002B19B1" w:rsidP="002B19B1">
            <w:pPr>
              <w:spacing w:line="320" w:lineRule="exact"/>
              <w:ind w:left="1100" w:hangingChars="550" w:hanging="1100"/>
              <w:rPr>
                <w:rFonts w:eastAsia="標楷體"/>
                <w:kern w:val="0"/>
                <w:sz w:val="20"/>
                <w:szCs w:val="20"/>
              </w:rPr>
            </w:pPr>
            <w:r w:rsidRPr="002B19B1">
              <w:rPr>
                <w:rFonts w:eastAsia="標楷體" w:hint="eastAsia"/>
                <w:kern w:val="0"/>
                <w:sz w:val="20"/>
                <w:szCs w:val="20"/>
                <w:shd w:val="pct15" w:color="auto" w:fill="FFFFFF"/>
              </w:rPr>
              <w:t>報告人：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臺北市立中崙高中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陳明娟老師</w:t>
            </w:r>
          </w:p>
          <w:p w:rsidR="002B19B1" w:rsidRPr="002B19B1" w:rsidRDefault="002B19B1" w:rsidP="002B19B1">
            <w:pPr>
              <w:spacing w:line="320" w:lineRule="exact"/>
              <w:ind w:left="1100" w:hangingChars="550" w:hanging="1100"/>
              <w:rPr>
                <w:rFonts w:eastAsia="標楷體"/>
                <w:kern w:val="0"/>
                <w:sz w:val="20"/>
                <w:szCs w:val="20"/>
              </w:rPr>
            </w:pP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        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臺北市立第一女中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李倩芸老師</w:t>
            </w:r>
          </w:p>
          <w:p w:rsidR="002B19B1" w:rsidRPr="002B19B1" w:rsidRDefault="002B19B1" w:rsidP="002B19B1">
            <w:pPr>
              <w:spacing w:line="320" w:lineRule="exact"/>
              <w:ind w:left="1000" w:hangingChars="500" w:hanging="1000"/>
              <w:rPr>
                <w:rFonts w:eastAsia="標楷體"/>
                <w:kern w:val="0"/>
                <w:sz w:val="20"/>
                <w:szCs w:val="20"/>
              </w:rPr>
            </w:pPr>
            <w:r w:rsidRPr="002B19B1">
              <w:rPr>
                <w:rFonts w:eastAsia="標楷體"/>
                <w:kern w:val="0"/>
                <w:sz w:val="20"/>
                <w:szCs w:val="20"/>
                <w:shd w:val="pct15" w:color="auto" w:fill="FFFFFF"/>
              </w:rPr>
              <w:t>主</w:t>
            </w:r>
            <w:r w:rsidRPr="002B19B1">
              <w:rPr>
                <w:rFonts w:eastAsia="標楷體"/>
                <w:kern w:val="0"/>
                <w:sz w:val="20"/>
                <w:szCs w:val="20"/>
                <w:shd w:val="pct15" w:color="auto" w:fill="FFFFFF"/>
              </w:rPr>
              <w:t xml:space="preserve">  </w:t>
            </w:r>
            <w:r w:rsidRPr="002B19B1">
              <w:rPr>
                <w:rFonts w:eastAsia="標楷體"/>
                <w:kern w:val="0"/>
                <w:sz w:val="20"/>
                <w:szCs w:val="20"/>
                <w:shd w:val="pct15" w:color="auto" w:fill="FFFFFF"/>
              </w:rPr>
              <w:t>題：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eastAsia="標楷體"/>
                <w:kern w:val="0"/>
                <w:sz w:val="20"/>
                <w:szCs w:val="20"/>
              </w:rPr>
              <w:t>【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淺談「數學思維與設計」教學之實施</w:t>
            </w:r>
            <w:r w:rsidRPr="002B19B1">
              <w:rPr>
                <w:rFonts w:eastAsia="標楷體"/>
                <w:kern w:val="0"/>
                <w:sz w:val="20"/>
                <w:szCs w:val="20"/>
              </w:rPr>
              <w:t>】</w:t>
            </w:r>
          </w:p>
          <w:p w:rsidR="002B19B1" w:rsidRPr="002B19B1" w:rsidRDefault="002B19B1" w:rsidP="002B19B1">
            <w:pPr>
              <w:spacing w:line="320" w:lineRule="exact"/>
              <w:ind w:left="1100" w:hangingChars="550" w:hanging="1100"/>
              <w:rPr>
                <w:rFonts w:eastAsia="標楷體"/>
                <w:kern w:val="0"/>
                <w:sz w:val="20"/>
                <w:szCs w:val="20"/>
              </w:rPr>
            </w:pPr>
            <w:r w:rsidRPr="002B19B1">
              <w:rPr>
                <w:rFonts w:eastAsia="標楷體" w:hint="eastAsia"/>
                <w:kern w:val="0"/>
                <w:sz w:val="20"/>
                <w:szCs w:val="20"/>
                <w:shd w:val="pct15" w:color="auto" w:fill="FFFFFF"/>
              </w:rPr>
              <w:t>報告人：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臺</w:t>
            </w:r>
            <w:proofErr w:type="gramEnd"/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中市立</w:t>
            </w:r>
            <w:proofErr w:type="gramStart"/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臺</w:t>
            </w:r>
            <w:proofErr w:type="gramEnd"/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中</w:t>
            </w:r>
            <w:proofErr w:type="gramStart"/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一</w:t>
            </w:r>
            <w:proofErr w:type="gramEnd"/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中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陳光鴻老師</w:t>
            </w:r>
          </w:p>
          <w:p w:rsidR="002B19B1" w:rsidRPr="002B19B1" w:rsidRDefault="002B19B1" w:rsidP="002B19B1">
            <w:pPr>
              <w:spacing w:line="320" w:lineRule="exact"/>
              <w:ind w:left="1000" w:hangingChars="500" w:hanging="1000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2B19B1">
              <w:rPr>
                <w:rFonts w:eastAsia="標楷體"/>
                <w:kern w:val="0"/>
                <w:sz w:val="20"/>
                <w:szCs w:val="20"/>
                <w:shd w:val="pct15" w:color="auto" w:fill="FFFFFF"/>
              </w:rPr>
              <w:t>主</w:t>
            </w:r>
            <w:r w:rsidRPr="002B19B1">
              <w:rPr>
                <w:rFonts w:eastAsia="標楷體"/>
                <w:kern w:val="0"/>
                <w:sz w:val="20"/>
                <w:szCs w:val="20"/>
                <w:shd w:val="pct15" w:color="auto" w:fill="FFFFFF"/>
              </w:rPr>
              <w:t xml:space="preserve">  </w:t>
            </w:r>
            <w:r w:rsidRPr="002B19B1">
              <w:rPr>
                <w:rFonts w:eastAsia="標楷體"/>
                <w:kern w:val="0"/>
                <w:sz w:val="20"/>
                <w:szCs w:val="20"/>
                <w:shd w:val="pct15" w:color="auto" w:fill="FFFFFF"/>
              </w:rPr>
              <w:t>題：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eastAsia="標楷體"/>
                <w:kern w:val="0"/>
                <w:sz w:val="20"/>
                <w:szCs w:val="20"/>
              </w:rPr>
              <w:t>【</w:t>
            </w:r>
            <w:r w:rsidRPr="002B19B1">
              <w:rPr>
                <w:rFonts w:asciiTheme="minorHAnsi" w:eastAsia="標楷體" w:hAnsiTheme="minorHAnsi" w:cstheme="minorBidi" w:hint="eastAsia"/>
                <w:kern w:val="0"/>
                <w:sz w:val="20"/>
                <w:szCs w:val="20"/>
              </w:rPr>
              <w:t>那一年我們一起上的「數學的故事」</w:t>
            </w:r>
            <w:r w:rsidRPr="002B19B1">
              <w:rPr>
                <w:rFonts w:eastAsia="標楷體"/>
                <w:kern w:val="0"/>
                <w:sz w:val="20"/>
                <w:szCs w:val="20"/>
              </w:rPr>
              <w:t>】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B1" w:rsidRPr="002B19B1" w:rsidRDefault="002B19B1" w:rsidP="002B19B1">
            <w:pPr>
              <w:spacing w:line="32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2B19B1">
              <w:rPr>
                <w:rFonts w:eastAsia="標楷體"/>
                <w:b/>
                <w:kern w:val="0"/>
                <w:sz w:val="20"/>
                <w:szCs w:val="20"/>
              </w:rPr>
              <w:t>Session F2</w:t>
            </w:r>
            <w:r w:rsidRPr="002B19B1">
              <w:rPr>
                <w:rFonts w:eastAsia="標楷體" w:hint="eastAsia"/>
                <w:b/>
                <w:kern w:val="0"/>
                <w:sz w:val="20"/>
                <w:szCs w:val="20"/>
              </w:rPr>
              <w:t>邀稿作品分享</w:t>
            </w:r>
            <w:r w:rsidRPr="002B19B1">
              <w:rPr>
                <w:rFonts w:eastAsia="標楷體" w:hint="eastAsia"/>
                <w:b/>
                <w:kern w:val="0"/>
                <w:sz w:val="20"/>
                <w:szCs w:val="20"/>
              </w:rPr>
              <w:t>(6)</w:t>
            </w:r>
          </w:p>
          <w:p w:rsidR="002B19B1" w:rsidRPr="002B19B1" w:rsidRDefault="002B19B1" w:rsidP="002B19B1">
            <w:pPr>
              <w:spacing w:line="320" w:lineRule="exact"/>
              <w:ind w:left="900" w:hangingChars="450" w:hanging="900"/>
              <w:rPr>
                <w:rFonts w:eastAsia="標楷體" w:hint="eastAsia"/>
                <w:kern w:val="0"/>
                <w:sz w:val="20"/>
                <w:szCs w:val="20"/>
                <w:shd w:val="pct15" w:color="auto" w:fill="FFFFFF"/>
              </w:rPr>
            </w:pPr>
            <w:r w:rsidRPr="002B19B1">
              <w:rPr>
                <w:rFonts w:eastAsia="標楷體" w:hint="eastAsia"/>
                <w:kern w:val="0"/>
                <w:sz w:val="20"/>
                <w:szCs w:val="20"/>
                <w:shd w:val="pct15" w:color="auto" w:fill="FFFFFF"/>
              </w:rPr>
              <w:t>主持人：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高雄市立文山高中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柯麗妃主任</w:t>
            </w:r>
          </w:p>
          <w:p w:rsidR="002B19B1" w:rsidRPr="002B19B1" w:rsidRDefault="002B19B1" w:rsidP="002B19B1">
            <w:pPr>
              <w:spacing w:line="320" w:lineRule="exact"/>
              <w:ind w:left="884" w:hangingChars="442" w:hanging="884"/>
              <w:rPr>
                <w:rFonts w:eastAsia="標楷體" w:hint="eastAsia"/>
                <w:kern w:val="0"/>
                <w:sz w:val="20"/>
                <w:szCs w:val="20"/>
              </w:rPr>
            </w:pPr>
            <w:r w:rsidRPr="002B19B1">
              <w:rPr>
                <w:rFonts w:eastAsia="標楷體" w:hint="eastAsia"/>
                <w:kern w:val="0"/>
                <w:sz w:val="20"/>
                <w:szCs w:val="20"/>
                <w:shd w:val="pct15" w:color="auto" w:fill="FFFFFF"/>
              </w:rPr>
              <w:t>報告人：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臺北市立永春</w:t>
            </w:r>
            <w:proofErr w:type="gramEnd"/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高中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曾慶良老師、</w:t>
            </w:r>
          </w:p>
          <w:p w:rsidR="002B19B1" w:rsidRPr="002B19B1" w:rsidRDefault="002B19B1" w:rsidP="002B19B1">
            <w:pPr>
              <w:spacing w:line="320" w:lineRule="exact"/>
              <w:ind w:left="884" w:hangingChars="442" w:hanging="884"/>
              <w:rPr>
                <w:rFonts w:eastAsia="標楷體"/>
                <w:kern w:val="0"/>
                <w:sz w:val="20"/>
                <w:szCs w:val="20"/>
              </w:rPr>
            </w:pP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        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基隆市立中山高中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閔柏盛老師</w:t>
            </w:r>
          </w:p>
          <w:p w:rsidR="002B19B1" w:rsidRPr="002B19B1" w:rsidRDefault="002B19B1" w:rsidP="002B19B1">
            <w:pPr>
              <w:spacing w:line="320" w:lineRule="exact"/>
              <w:ind w:left="800" w:hangingChars="400" w:hanging="800"/>
              <w:rPr>
                <w:rFonts w:eastAsia="標楷體"/>
                <w:kern w:val="0"/>
                <w:sz w:val="20"/>
                <w:szCs w:val="20"/>
              </w:rPr>
            </w:pPr>
            <w:r w:rsidRPr="002B19B1">
              <w:rPr>
                <w:rFonts w:eastAsia="標楷體"/>
                <w:kern w:val="0"/>
                <w:sz w:val="20"/>
                <w:szCs w:val="20"/>
                <w:shd w:val="pct15" w:color="auto" w:fill="FFFFFF"/>
              </w:rPr>
              <w:t>主</w:t>
            </w:r>
            <w:r w:rsidRPr="002B19B1">
              <w:rPr>
                <w:rFonts w:eastAsia="標楷體"/>
                <w:kern w:val="0"/>
                <w:sz w:val="20"/>
                <w:szCs w:val="20"/>
                <w:shd w:val="pct15" w:color="auto" w:fill="FFFFFF"/>
              </w:rPr>
              <w:t xml:space="preserve">  </w:t>
            </w:r>
            <w:r w:rsidRPr="002B19B1">
              <w:rPr>
                <w:rFonts w:eastAsia="標楷體"/>
                <w:kern w:val="0"/>
                <w:sz w:val="20"/>
                <w:szCs w:val="20"/>
                <w:shd w:val="pct15" w:color="auto" w:fill="FFFFFF"/>
              </w:rPr>
              <w:t>題：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eastAsia="標楷體"/>
                <w:kern w:val="0"/>
                <w:sz w:val="20"/>
                <w:szCs w:val="20"/>
              </w:rPr>
              <w:t>【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計算數學的基礎教學設計－以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Python 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為例</w:t>
            </w:r>
            <w:r w:rsidRPr="002B19B1">
              <w:rPr>
                <w:rFonts w:eastAsia="標楷體"/>
                <w:kern w:val="0"/>
                <w:sz w:val="20"/>
                <w:szCs w:val="20"/>
              </w:rPr>
              <w:t>】</w:t>
            </w:r>
          </w:p>
          <w:p w:rsidR="002B19B1" w:rsidRPr="002B19B1" w:rsidRDefault="002B19B1" w:rsidP="002B19B1">
            <w:pPr>
              <w:spacing w:line="320" w:lineRule="exact"/>
              <w:ind w:left="1100" w:hangingChars="550" w:hanging="1100"/>
              <w:rPr>
                <w:rFonts w:eastAsia="標楷體"/>
                <w:kern w:val="0"/>
                <w:sz w:val="20"/>
                <w:szCs w:val="20"/>
              </w:rPr>
            </w:pPr>
            <w:r w:rsidRPr="002B19B1">
              <w:rPr>
                <w:rFonts w:eastAsia="標楷體" w:hint="eastAsia"/>
                <w:kern w:val="0"/>
                <w:sz w:val="20"/>
                <w:szCs w:val="20"/>
                <w:shd w:val="pct15" w:color="auto" w:fill="FFFFFF"/>
              </w:rPr>
              <w:t>報告人：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嘉義縣立永慶高中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黃禎貞老師</w:t>
            </w:r>
          </w:p>
          <w:p w:rsidR="002B19B1" w:rsidRPr="002B19B1" w:rsidRDefault="002B19B1" w:rsidP="002B19B1">
            <w:pPr>
              <w:spacing w:line="320" w:lineRule="exact"/>
              <w:rPr>
                <w:rFonts w:eastAsia="標楷體"/>
                <w:kern w:val="0"/>
                <w:sz w:val="20"/>
                <w:szCs w:val="20"/>
              </w:rPr>
            </w:pPr>
            <w:r w:rsidRPr="002B19B1">
              <w:rPr>
                <w:rFonts w:eastAsia="標楷體"/>
                <w:kern w:val="0"/>
                <w:sz w:val="20"/>
                <w:szCs w:val="20"/>
                <w:shd w:val="pct15" w:color="auto" w:fill="FFFFFF"/>
              </w:rPr>
              <w:t>主</w:t>
            </w:r>
            <w:r w:rsidRPr="002B19B1">
              <w:rPr>
                <w:rFonts w:eastAsia="標楷體"/>
                <w:kern w:val="0"/>
                <w:sz w:val="20"/>
                <w:szCs w:val="20"/>
                <w:shd w:val="pct15" w:color="auto" w:fill="FFFFFF"/>
              </w:rPr>
              <w:t xml:space="preserve">  </w:t>
            </w:r>
            <w:r w:rsidRPr="002B19B1">
              <w:rPr>
                <w:rFonts w:eastAsia="標楷體"/>
                <w:kern w:val="0"/>
                <w:sz w:val="20"/>
                <w:szCs w:val="20"/>
                <w:shd w:val="pct15" w:color="auto" w:fill="FFFFFF"/>
              </w:rPr>
              <w:t>題：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2B19B1">
              <w:rPr>
                <w:rFonts w:eastAsia="標楷體"/>
                <w:kern w:val="0"/>
                <w:sz w:val="20"/>
                <w:szCs w:val="20"/>
              </w:rPr>
              <w:t>【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當數學遇上文學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-</w:t>
            </w:r>
            <w:r w:rsidRPr="002B19B1">
              <w:rPr>
                <w:rFonts w:eastAsia="標楷體" w:hint="eastAsia"/>
                <w:kern w:val="0"/>
                <w:sz w:val="20"/>
                <w:szCs w:val="20"/>
              </w:rPr>
              <w:t>數學寫作課程介紹</w:t>
            </w:r>
            <w:r w:rsidRPr="002B19B1">
              <w:rPr>
                <w:rFonts w:eastAsia="標楷體"/>
                <w:kern w:val="0"/>
                <w:sz w:val="20"/>
                <w:szCs w:val="20"/>
              </w:rPr>
              <w:t>】</w:t>
            </w:r>
          </w:p>
        </w:tc>
      </w:tr>
      <w:tr w:rsidR="002B19B1" w:rsidRPr="002B19B1" w:rsidTr="009A5B43">
        <w:trPr>
          <w:trHeight w:val="436"/>
          <w:jc w:val="center"/>
        </w:trPr>
        <w:tc>
          <w:tcPr>
            <w:tcW w:w="1580" w:type="dxa"/>
            <w:vAlign w:val="center"/>
          </w:tcPr>
          <w:p w:rsidR="002B19B1" w:rsidRPr="002B19B1" w:rsidRDefault="002B19B1" w:rsidP="002B19B1">
            <w:pPr>
              <w:jc w:val="center"/>
              <w:rPr>
                <w:rFonts w:eastAsia="標楷體"/>
                <w:kern w:val="0"/>
                <w:sz w:val="22"/>
              </w:rPr>
            </w:pPr>
            <w:r w:rsidRPr="002B19B1">
              <w:rPr>
                <w:rFonts w:eastAsia="標楷體"/>
                <w:kern w:val="0"/>
                <w:sz w:val="22"/>
              </w:rPr>
              <w:t>15:50~16:00</w:t>
            </w:r>
          </w:p>
        </w:tc>
        <w:tc>
          <w:tcPr>
            <w:tcW w:w="8831" w:type="dxa"/>
            <w:gridSpan w:val="2"/>
          </w:tcPr>
          <w:p w:rsidR="002B19B1" w:rsidRPr="002B19B1" w:rsidRDefault="002B19B1" w:rsidP="002B19B1">
            <w:pPr>
              <w:jc w:val="center"/>
              <w:rPr>
                <w:rFonts w:eastAsia="標楷體"/>
                <w:b/>
                <w:kern w:val="0"/>
                <w:sz w:val="22"/>
              </w:rPr>
            </w:pPr>
            <w:r w:rsidRPr="002B19B1">
              <w:rPr>
                <w:rFonts w:eastAsia="標楷體"/>
                <w:kern w:val="0"/>
                <w:sz w:val="22"/>
              </w:rPr>
              <w:t>課間交流</w:t>
            </w:r>
          </w:p>
        </w:tc>
      </w:tr>
      <w:tr w:rsidR="002B19B1" w:rsidRPr="002B19B1" w:rsidTr="009A5B43">
        <w:trPr>
          <w:jc w:val="center"/>
        </w:trPr>
        <w:tc>
          <w:tcPr>
            <w:tcW w:w="1580" w:type="dxa"/>
            <w:vAlign w:val="center"/>
          </w:tcPr>
          <w:p w:rsidR="002B19B1" w:rsidRPr="002B19B1" w:rsidRDefault="002B19B1" w:rsidP="002B19B1">
            <w:pPr>
              <w:jc w:val="center"/>
              <w:rPr>
                <w:rFonts w:eastAsia="標楷體"/>
                <w:kern w:val="0"/>
                <w:sz w:val="22"/>
              </w:rPr>
            </w:pPr>
            <w:r w:rsidRPr="002B19B1">
              <w:rPr>
                <w:rFonts w:eastAsia="標楷體"/>
                <w:kern w:val="0"/>
                <w:sz w:val="22"/>
              </w:rPr>
              <w:t>16:00~1</w:t>
            </w:r>
            <w:r w:rsidRPr="002B19B1">
              <w:rPr>
                <w:rFonts w:eastAsia="標楷體" w:hint="eastAsia"/>
                <w:kern w:val="0"/>
                <w:sz w:val="22"/>
              </w:rPr>
              <w:t>7</w:t>
            </w:r>
            <w:r w:rsidRPr="002B19B1">
              <w:rPr>
                <w:rFonts w:eastAsia="標楷體"/>
                <w:kern w:val="0"/>
                <w:sz w:val="22"/>
              </w:rPr>
              <w:t>:</w:t>
            </w:r>
            <w:r w:rsidRPr="002B19B1">
              <w:rPr>
                <w:rFonts w:eastAsia="標楷體" w:hint="eastAsia"/>
                <w:kern w:val="0"/>
                <w:sz w:val="22"/>
              </w:rPr>
              <w:t>0</w:t>
            </w:r>
            <w:r w:rsidRPr="002B19B1">
              <w:rPr>
                <w:rFonts w:eastAsia="標楷體"/>
                <w:kern w:val="0"/>
                <w:sz w:val="22"/>
              </w:rPr>
              <w:t>0</w:t>
            </w:r>
          </w:p>
          <w:p w:rsidR="002B19B1" w:rsidRPr="002B19B1" w:rsidRDefault="002B19B1" w:rsidP="002B19B1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B19B1">
              <w:rPr>
                <w:rFonts w:eastAsia="標楷體"/>
                <w:kern w:val="0"/>
                <w:sz w:val="20"/>
                <w:szCs w:val="20"/>
              </w:rPr>
              <w:t>綜合座談</w:t>
            </w:r>
          </w:p>
        </w:tc>
        <w:tc>
          <w:tcPr>
            <w:tcW w:w="8831" w:type="dxa"/>
            <w:gridSpan w:val="2"/>
          </w:tcPr>
          <w:p w:rsidR="002B19B1" w:rsidRPr="002B19B1" w:rsidRDefault="002B19B1" w:rsidP="002B19B1">
            <w:pPr>
              <w:jc w:val="center"/>
              <w:rPr>
                <w:rFonts w:eastAsia="標楷體"/>
                <w:b/>
                <w:kern w:val="0"/>
                <w:sz w:val="22"/>
              </w:rPr>
            </w:pPr>
            <w:r w:rsidRPr="002B19B1">
              <w:rPr>
                <w:rFonts w:eastAsia="標楷體"/>
                <w:b/>
                <w:kern w:val="0"/>
                <w:sz w:val="22"/>
              </w:rPr>
              <w:t xml:space="preserve">Session </w:t>
            </w:r>
            <w:r w:rsidRPr="002B19B1">
              <w:rPr>
                <w:rFonts w:eastAsia="標楷體" w:hint="eastAsia"/>
                <w:b/>
                <w:kern w:val="0"/>
                <w:sz w:val="22"/>
              </w:rPr>
              <w:t>H</w:t>
            </w:r>
          </w:p>
          <w:p w:rsidR="002B19B1" w:rsidRPr="002B19B1" w:rsidRDefault="002B19B1" w:rsidP="002B19B1">
            <w:pPr>
              <w:jc w:val="center"/>
              <w:rPr>
                <w:rFonts w:eastAsia="標楷體"/>
                <w:b/>
                <w:kern w:val="16"/>
                <w:sz w:val="22"/>
              </w:rPr>
            </w:pPr>
            <w:r w:rsidRPr="002B19B1">
              <w:rPr>
                <w:rFonts w:eastAsia="標楷體"/>
                <w:kern w:val="0"/>
                <w:sz w:val="22"/>
              </w:rPr>
              <w:t>主持人：臺北市立建國高中</w:t>
            </w:r>
            <w:r w:rsidRPr="002B19B1">
              <w:rPr>
                <w:rFonts w:eastAsia="標楷體"/>
                <w:kern w:val="0"/>
                <w:sz w:val="22"/>
              </w:rPr>
              <w:t xml:space="preserve"> </w:t>
            </w:r>
            <w:r w:rsidRPr="002B19B1">
              <w:rPr>
                <w:rFonts w:eastAsia="標楷體"/>
                <w:kern w:val="0"/>
                <w:sz w:val="22"/>
              </w:rPr>
              <w:t>徐建國校長</w:t>
            </w:r>
          </w:p>
        </w:tc>
      </w:tr>
      <w:tr w:rsidR="002B19B1" w:rsidRPr="002B19B1" w:rsidTr="009A5B43">
        <w:trPr>
          <w:jc w:val="center"/>
        </w:trPr>
        <w:tc>
          <w:tcPr>
            <w:tcW w:w="1580" w:type="dxa"/>
            <w:vAlign w:val="center"/>
          </w:tcPr>
          <w:p w:rsidR="002B19B1" w:rsidRPr="002B19B1" w:rsidRDefault="002B19B1" w:rsidP="002B19B1">
            <w:pPr>
              <w:jc w:val="center"/>
              <w:rPr>
                <w:rFonts w:eastAsia="標楷體"/>
                <w:kern w:val="0"/>
                <w:sz w:val="22"/>
              </w:rPr>
            </w:pPr>
            <w:r w:rsidRPr="002B19B1">
              <w:rPr>
                <w:rFonts w:eastAsia="標楷體"/>
                <w:kern w:val="0"/>
                <w:sz w:val="22"/>
              </w:rPr>
              <w:t>1</w:t>
            </w:r>
            <w:r w:rsidRPr="002B19B1">
              <w:rPr>
                <w:rFonts w:eastAsia="標楷體" w:hint="eastAsia"/>
                <w:kern w:val="0"/>
                <w:sz w:val="22"/>
              </w:rPr>
              <w:t>7</w:t>
            </w:r>
            <w:r w:rsidRPr="002B19B1">
              <w:rPr>
                <w:rFonts w:eastAsia="標楷體"/>
                <w:kern w:val="0"/>
                <w:sz w:val="22"/>
              </w:rPr>
              <w:t>:</w:t>
            </w:r>
            <w:r w:rsidRPr="002B19B1">
              <w:rPr>
                <w:rFonts w:eastAsia="標楷體" w:hint="eastAsia"/>
                <w:kern w:val="0"/>
                <w:sz w:val="22"/>
              </w:rPr>
              <w:t>0</w:t>
            </w:r>
            <w:r w:rsidRPr="002B19B1">
              <w:rPr>
                <w:rFonts w:eastAsia="標楷體"/>
                <w:kern w:val="0"/>
                <w:sz w:val="22"/>
              </w:rPr>
              <w:t>0</w:t>
            </w:r>
          </w:p>
        </w:tc>
        <w:tc>
          <w:tcPr>
            <w:tcW w:w="8831" w:type="dxa"/>
            <w:gridSpan w:val="2"/>
          </w:tcPr>
          <w:p w:rsidR="002B19B1" w:rsidRPr="002B19B1" w:rsidRDefault="002B19B1" w:rsidP="002B19B1">
            <w:pPr>
              <w:jc w:val="center"/>
              <w:rPr>
                <w:rFonts w:eastAsia="標楷體"/>
                <w:b/>
                <w:kern w:val="0"/>
                <w:sz w:val="22"/>
              </w:rPr>
            </w:pPr>
            <w:r w:rsidRPr="002B19B1">
              <w:rPr>
                <w:rFonts w:eastAsia="標楷體"/>
                <w:kern w:val="0"/>
                <w:sz w:val="22"/>
              </w:rPr>
              <w:t>賦歸</w:t>
            </w:r>
          </w:p>
        </w:tc>
      </w:tr>
    </w:tbl>
    <w:p w:rsidR="00276003" w:rsidRDefault="00276003" w:rsidP="00A104B6">
      <w:pPr>
        <w:pStyle w:val="a3"/>
        <w:spacing w:afterLines="50" w:after="180" w:line="400" w:lineRule="exact"/>
        <w:ind w:leftChars="177" w:left="425"/>
        <w:jc w:val="both"/>
        <w:rPr>
          <w:sz w:val="24"/>
        </w:rPr>
      </w:pPr>
    </w:p>
    <w:p w:rsidR="0060568B" w:rsidRPr="002C3895" w:rsidRDefault="0060568B" w:rsidP="0060568B">
      <w:pPr>
        <w:pStyle w:val="a3"/>
        <w:spacing w:line="400" w:lineRule="exact"/>
        <w:jc w:val="both"/>
        <w:rPr>
          <w:rFonts w:ascii="標楷體" w:hAnsi="標楷體"/>
          <w:b/>
          <w:bCs/>
          <w:sz w:val="28"/>
        </w:rPr>
      </w:pPr>
      <w:r>
        <w:rPr>
          <w:rFonts w:ascii="標楷體" w:hAnsi="標楷體" w:hint="eastAsia"/>
          <w:b/>
          <w:bCs/>
          <w:sz w:val="28"/>
        </w:rPr>
        <w:t>伍</w:t>
      </w:r>
      <w:r w:rsidRPr="002C3895">
        <w:rPr>
          <w:rFonts w:ascii="標楷體" w:hAnsi="標楷體" w:hint="eastAsia"/>
          <w:b/>
          <w:bCs/>
          <w:sz w:val="28"/>
        </w:rPr>
        <w:t>、</w:t>
      </w:r>
      <w:r>
        <w:rPr>
          <w:rFonts w:ascii="標楷體" w:hAnsi="標楷體" w:hint="eastAsia"/>
          <w:b/>
          <w:bCs/>
          <w:sz w:val="28"/>
        </w:rPr>
        <w:t>報名方式</w:t>
      </w:r>
    </w:p>
    <w:p w:rsidR="0060568B" w:rsidRPr="00BA5B8E" w:rsidRDefault="0060568B" w:rsidP="0060568B">
      <w:pPr>
        <w:pStyle w:val="a3"/>
        <w:tabs>
          <w:tab w:val="num" w:pos="1320"/>
        </w:tabs>
        <w:spacing w:line="400" w:lineRule="exact"/>
        <w:ind w:leftChars="178" w:left="924" w:hangingChars="207" w:hanging="497"/>
        <w:jc w:val="both"/>
        <w:rPr>
          <w:sz w:val="24"/>
        </w:rPr>
      </w:pPr>
      <w:r>
        <w:rPr>
          <w:rFonts w:hint="eastAsia"/>
          <w:sz w:val="24"/>
        </w:rPr>
        <w:t>一、</w:t>
      </w:r>
      <w:r w:rsidRPr="00BA5B8E">
        <w:rPr>
          <w:rFonts w:hint="eastAsia"/>
          <w:sz w:val="24"/>
        </w:rPr>
        <w:t>報名期間自</w:t>
      </w:r>
      <w:r w:rsidR="00276003" w:rsidRPr="00276003">
        <w:rPr>
          <w:rFonts w:hint="eastAsia"/>
          <w:sz w:val="24"/>
          <w:u w:val="single"/>
        </w:rPr>
        <w:t>即日</w:t>
      </w:r>
      <w:r w:rsidR="00066FD8" w:rsidRPr="00066FD8">
        <w:rPr>
          <w:rFonts w:hint="eastAsia"/>
          <w:sz w:val="24"/>
          <w:u w:val="single"/>
        </w:rPr>
        <w:t>起至</w:t>
      </w:r>
      <w:r w:rsidR="004C4DF6">
        <w:rPr>
          <w:rFonts w:hint="eastAsia"/>
          <w:sz w:val="24"/>
          <w:u w:val="single"/>
        </w:rPr>
        <w:t>1</w:t>
      </w:r>
      <w:r w:rsidR="005B1B2A">
        <w:rPr>
          <w:rFonts w:hint="eastAsia"/>
          <w:sz w:val="24"/>
          <w:u w:val="single"/>
        </w:rPr>
        <w:t>1</w:t>
      </w:r>
      <w:r w:rsidR="00066FD8" w:rsidRPr="00066FD8">
        <w:rPr>
          <w:rFonts w:hint="eastAsia"/>
          <w:sz w:val="24"/>
          <w:u w:val="single"/>
        </w:rPr>
        <w:t>月</w:t>
      </w:r>
      <w:r w:rsidR="005B1B2A">
        <w:rPr>
          <w:rFonts w:hint="eastAsia"/>
          <w:sz w:val="24"/>
          <w:u w:val="single"/>
        </w:rPr>
        <w:t>5</w:t>
      </w:r>
      <w:r w:rsidR="00066FD8" w:rsidRPr="00066FD8">
        <w:rPr>
          <w:rFonts w:hint="eastAsia"/>
          <w:sz w:val="24"/>
          <w:u w:val="single"/>
        </w:rPr>
        <w:t>日</w:t>
      </w:r>
      <w:r w:rsidRPr="00E75179">
        <w:rPr>
          <w:rFonts w:hint="eastAsia"/>
          <w:sz w:val="24"/>
        </w:rPr>
        <w:t>截止</w:t>
      </w:r>
      <w:r w:rsidRPr="00BA5B8E">
        <w:rPr>
          <w:rFonts w:hint="eastAsia"/>
          <w:sz w:val="24"/>
        </w:rPr>
        <w:t>。</w:t>
      </w:r>
    </w:p>
    <w:p w:rsidR="00B706E8" w:rsidRDefault="0060568B" w:rsidP="0060568B">
      <w:pPr>
        <w:pStyle w:val="a3"/>
        <w:tabs>
          <w:tab w:val="num" w:pos="1320"/>
        </w:tabs>
        <w:spacing w:line="400" w:lineRule="exact"/>
        <w:ind w:leftChars="178" w:left="924" w:hangingChars="207" w:hanging="497"/>
        <w:jc w:val="both"/>
        <w:rPr>
          <w:sz w:val="24"/>
        </w:rPr>
      </w:pPr>
      <w:r>
        <w:rPr>
          <w:rFonts w:hint="eastAsia"/>
          <w:sz w:val="24"/>
        </w:rPr>
        <w:t>二、</w:t>
      </w:r>
      <w:r w:rsidRPr="00432485">
        <w:rPr>
          <w:rFonts w:hint="eastAsia"/>
          <w:sz w:val="24"/>
        </w:rPr>
        <w:t>請</w:t>
      </w:r>
      <w:r>
        <w:rPr>
          <w:rFonts w:hint="eastAsia"/>
          <w:sz w:val="24"/>
        </w:rPr>
        <w:t>前往</w:t>
      </w:r>
      <w:r w:rsidRPr="00273AAB">
        <w:rPr>
          <w:sz w:val="24"/>
        </w:rPr>
        <w:t>教育部全國教師在職進修資訊網</w:t>
      </w:r>
      <w:proofErr w:type="gramStart"/>
      <w:r w:rsidRPr="00432485">
        <w:rPr>
          <w:rFonts w:hint="eastAsia"/>
          <w:sz w:val="24"/>
        </w:rPr>
        <w:t>（</w:t>
      </w:r>
      <w:proofErr w:type="gramEnd"/>
      <w:r w:rsidRPr="00432485">
        <w:rPr>
          <w:sz w:val="24"/>
        </w:rPr>
        <w:t>http://inservice.edu.tw/</w:t>
      </w:r>
      <w:proofErr w:type="gramStart"/>
      <w:r w:rsidRPr="00432485">
        <w:rPr>
          <w:rFonts w:hint="eastAsia"/>
          <w:sz w:val="24"/>
        </w:rPr>
        <w:t>）</w:t>
      </w:r>
      <w:proofErr w:type="gramEnd"/>
      <w:r>
        <w:rPr>
          <w:rFonts w:hint="eastAsia"/>
          <w:sz w:val="24"/>
        </w:rPr>
        <w:t>報名。</w:t>
      </w:r>
    </w:p>
    <w:p w:rsidR="0060568B" w:rsidRDefault="0060568B" w:rsidP="00B706E8">
      <w:pPr>
        <w:pStyle w:val="a3"/>
        <w:tabs>
          <w:tab w:val="num" w:pos="1320"/>
        </w:tabs>
        <w:spacing w:line="400" w:lineRule="exact"/>
        <w:ind w:firstLineChars="413" w:firstLine="991"/>
        <w:jc w:val="both"/>
        <w:rPr>
          <w:sz w:val="24"/>
        </w:rPr>
      </w:pPr>
      <w:r w:rsidRPr="00B706E8">
        <w:rPr>
          <w:rFonts w:hint="eastAsia"/>
          <w:color w:val="0000FF"/>
          <w:sz w:val="24"/>
        </w:rPr>
        <w:t>課程代碼：</w:t>
      </w:r>
      <w:r w:rsidR="005B1B2A" w:rsidRPr="005B1B2A">
        <w:rPr>
          <w:color w:val="0000FF"/>
          <w:sz w:val="24"/>
        </w:rPr>
        <w:t>2954422</w:t>
      </w:r>
      <w:r>
        <w:rPr>
          <w:rFonts w:hint="eastAsia"/>
          <w:sz w:val="24"/>
        </w:rPr>
        <w:t>。</w:t>
      </w:r>
    </w:p>
    <w:p w:rsidR="0060568B" w:rsidRDefault="0060568B" w:rsidP="0060568B">
      <w:pPr>
        <w:pStyle w:val="a3"/>
        <w:tabs>
          <w:tab w:val="num" w:pos="1320"/>
        </w:tabs>
        <w:spacing w:line="400" w:lineRule="exact"/>
        <w:ind w:leftChars="355" w:left="1344" w:hangingChars="205" w:hanging="492"/>
        <w:jc w:val="both"/>
        <w:rPr>
          <w:sz w:val="24"/>
        </w:rPr>
      </w:pPr>
      <w:proofErr w:type="gramStart"/>
      <w:r>
        <w:rPr>
          <w:rFonts w:hint="eastAsia"/>
          <w:sz w:val="24"/>
        </w:rPr>
        <w:t>註</w:t>
      </w:r>
      <w:proofErr w:type="gramEnd"/>
      <w:r>
        <w:rPr>
          <w:rFonts w:hint="eastAsia"/>
          <w:sz w:val="24"/>
        </w:rPr>
        <w:t>：進入</w:t>
      </w:r>
      <w:r w:rsidRPr="00432485">
        <w:rPr>
          <w:sz w:val="24"/>
        </w:rPr>
        <w:t>http://inservice.edu.tw/</w:t>
      </w:r>
      <w:r>
        <w:rPr>
          <w:rFonts w:hint="eastAsia"/>
          <w:sz w:val="24"/>
        </w:rPr>
        <w:t>首頁後，尋找本課程方式如下：點選「</w:t>
      </w:r>
      <w:r w:rsidRPr="00432485">
        <w:rPr>
          <w:rFonts w:hint="eastAsia"/>
          <w:sz w:val="24"/>
        </w:rPr>
        <w:t>教師登入</w:t>
      </w:r>
      <w:r>
        <w:rPr>
          <w:rFonts w:hint="eastAsia"/>
          <w:sz w:val="24"/>
        </w:rPr>
        <w:t>」</w:t>
      </w:r>
      <w:r w:rsidRPr="00BA5B8E">
        <w:rPr>
          <w:sz w:val="24"/>
        </w:rPr>
        <w:t>→</w:t>
      </w:r>
      <w:r>
        <w:rPr>
          <w:rFonts w:hint="eastAsia"/>
          <w:sz w:val="24"/>
        </w:rPr>
        <w:t>輸入教師個人帳號密碼</w:t>
      </w:r>
      <w:r w:rsidRPr="00BA5B8E">
        <w:rPr>
          <w:sz w:val="24"/>
        </w:rPr>
        <w:t>→</w:t>
      </w:r>
      <w:r w:rsidRPr="00432485">
        <w:rPr>
          <w:sz w:val="24"/>
        </w:rPr>
        <w:t>點選網頁</w:t>
      </w:r>
      <w:proofErr w:type="gramStart"/>
      <w:r w:rsidRPr="00432485">
        <w:rPr>
          <w:rFonts w:hint="eastAsia"/>
          <w:sz w:val="24"/>
        </w:rPr>
        <w:t>右</w:t>
      </w:r>
      <w:r>
        <w:rPr>
          <w:rFonts w:hint="eastAsia"/>
          <w:sz w:val="24"/>
        </w:rPr>
        <w:t>方</w:t>
      </w:r>
      <w:r w:rsidRPr="00432485">
        <w:rPr>
          <w:sz w:val="24"/>
        </w:rPr>
        <w:t>「</w:t>
      </w:r>
      <w:proofErr w:type="gramEnd"/>
      <w:r>
        <w:rPr>
          <w:rFonts w:hint="eastAsia"/>
          <w:sz w:val="24"/>
        </w:rPr>
        <w:t>依</w:t>
      </w:r>
      <w:r w:rsidRPr="00BA5B8E">
        <w:rPr>
          <w:rFonts w:hint="eastAsia"/>
          <w:sz w:val="24"/>
        </w:rPr>
        <w:t>學校</w:t>
      </w:r>
      <w:r>
        <w:rPr>
          <w:rFonts w:hint="eastAsia"/>
          <w:sz w:val="24"/>
        </w:rPr>
        <w:t>研習課程進入資訊網</w:t>
      </w:r>
      <w:r w:rsidRPr="00432485">
        <w:rPr>
          <w:sz w:val="24"/>
        </w:rPr>
        <w:t>」</w:t>
      </w:r>
      <w:r w:rsidRPr="00432485">
        <w:rPr>
          <w:rFonts w:hint="eastAsia"/>
          <w:sz w:val="24"/>
        </w:rPr>
        <w:t>中的「</w:t>
      </w:r>
      <w:r w:rsidRPr="00BA5B8E">
        <w:rPr>
          <w:rFonts w:hint="eastAsia"/>
          <w:sz w:val="24"/>
        </w:rPr>
        <w:t>普通高級中學課程學科中心</w:t>
      </w:r>
      <w:r w:rsidRPr="00432485">
        <w:rPr>
          <w:rFonts w:hint="eastAsia"/>
          <w:sz w:val="24"/>
        </w:rPr>
        <w:t>」</w:t>
      </w:r>
      <w:r w:rsidRPr="00BA5B8E">
        <w:rPr>
          <w:sz w:val="24"/>
        </w:rPr>
        <w:t>→</w:t>
      </w:r>
      <w:r w:rsidRPr="00432485">
        <w:rPr>
          <w:rFonts w:hint="eastAsia"/>
          <w:sz w:val="24"/>
        </w:rPr>
        <w:t>點選「</w:t>
      </w:r>
      <w:r>
        <w:rPr>
          <w:rFonts w:hint="eastAsia"/>
          <w:sz w:val="24"/>
        </w:rPr>
        <w:t>數學</w:t>
      </w:r>
      <w:r w:rsidRPr="00432485">
        <w:rPr>
          <w:rFonts w:hint="eastAsia"/>
          <w:sz w:val="24"/>
        </w:rPr>
        <w:t>」科</w:t>
      </w:r>
      <w:r>
        <w:rPr>
          <w:rFonts w:hint="eastAsia"/>
          <w:sz w:val="24"/>
        </w:rPr>
        <w:t>，此時網頁畫面出現高中數學學科中心主辦之全部</w:t>
      </w:r>
      <w:r w:rsidRPr="00432485">
        <w:rPr>
          <w:sz w:val="24"/>
        </w:rPr>
        <w:t>研習</w:t>
      </w:r>
      <w:r>
        <w:rPr>
          <w:rFonts w:hint="eastAsia"/>
          <w:sz w:val="24"/>
        </w:rPr>
        <w:t>課程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依辦理時間順序排列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，即可順利找到本課程。</w:t>
      </w:r>
    </w:p>
    <w:p w:rsidR="0060568B" w:rsidRPr="002C3895" w:rsidRDefault="0060568B" w:rsidP="0060568B">
      <w:pPr>
        <w:pStyle w:val="a3"/>
        <w:spacing w:line="400" w:lineRule="exact"/>
        <w:jc w:val="both"/>
        <w:rPr>
          <w:rFonts w:ascii="標楷體" w:hAnsi="標楷體"/>
          <w:b/>
          <w:bCs/>
          <w:sz w:val="28"/>
        </w:rPr>
      </w:pPr>
      <w:r>
        <w:rPr>
          <w:rFonts w:ascii="標楷體" w:hAnsi="標楷體" w:hint="eastAsia"/>
          <w:b/>
          <w:bCs/>
          <w:sz w:val="28"/>
        </w:rPr>
        <w:t>陸</w:t>
      </w:r>
      <w:r w:rsidRPr="002C3895">
        <w:rPr>
          <w:rFonts w:ascii="標楷體" w:hAnsi="標楷體" w:hint="eastAsia"/>
          <w:b/>
          <w:bCs/>
          <w:sz w:val="28"/>
        </w:rPr>
        <w:t>、</w:t>
      </w:r>
      <w:r>
        <w:rPr>
          <w:rFonts w:ascii="標楷體" w:hAnsi="標楷體" w:hint="eastAsia"/>
          <w:b/>
          <w:bCs/>
          <w:sz w:val="28"/>
        </w:rPr>
        <w:t>其他注意事項：</w:t>
      </w:r>
    </w:p>
    <w:p w:rsidR="0060568B" w:rsidRPr="007867B8" w:rsidRDefault="0060568B" w:rsidP="0060568B">
      <w:pPr>
        <w:pStyle w:val="a3"/>
        <w:tabs>
          <w:tab w:val="num" w:pos="1320"/>
        </w:tabs>
        <w:spacing w:line="400" w:lineRule="exact"/>
        <w:ind w:leftChars="178" w:left="924" w:hangingChars="207" w:hanging="497"/>
        <w:jc w:val="both"/>
        <w:rPr>
          <w:sz w:val="24"/>
        </w:rPr>
      </w:pPr>
      <w:r>
        <w:rPr>
          <w:rFonts w:hint="eastAsia"/>
          <w:sz w:val="24"/>
        </w:rPr>
        <w:t>一、</w:t>
      </w:r>
      <w:r w:rsidRPr="007867B8">
        <w:rPr>
          <w:rFonts w:hint="eastAsia"/>
          <w:sz w:val="24"/>
        </w:rPr>
        <w:t>研習時數：全程參加者核予</w:t>
      </w:r>
      <w:r w:rsidR="007A4176">
        <w:rPr>
          <w:rFonts w:hint="eastAsia"/>
          <w:sz w:val="24"/>
        </w:rPr>
        <w:t>6</w:t>
      </w:r>
      <w:r w:rsidRPr="007867B8">
        <w:rPr>
          <w:rFonts w:hint="eastAsia"/>
          <w:sz w:val="24"/>
        </w:rPr>
        <w:t>小時研習時數。</w:t>
      </w:r>
    </w:p>
    <w:p w:rsidR="0060568B" w:rsidRPr="007867B8" w:rsidRDefault="0060568B" w:rsidP="0060568B">
      <w:pPr>
        <w:pStyle w:val="a3"/>
        <w:tabs>
          <w:tab w:val="num" w:pos="1320"/>
        </w:tabs>
        <w:spacing w:line="400" w:lineRule="exact"/>
        <w:ind w:leftChars="178" w:left="924" w:hangingChars="207" w:hanging="497"/>
        <w:jc w:val="both"/>
        <w:rPr>
          <w:sz w:val="24"/>
        </w:rPr>
      </w:pPr>
      <w:r>
        <w:rPr>
          <w:rFonts w:hint="eastAsia"/>
          <w:sz w:val="24"/>
        </w:rPr>
        <w:t>二、</w:t>
      </w:r>
      <w:r w:rsidRPr="007867B8">
        <w:rPr>
          <w:rFonts w:hint="eastAsia"/>
          <w:sz w:val="24"/>
        </w:rPr>
        <w:t>參加研習人員</w:t>
      </w:r>
      <w:r w:rsidRPr="007867B8">
        <w:rPr>
          <w:sz w:val="24"/>
        </w:rPr>
        <w:t>請</w:t>
      </w:r>
      <w:r w:rsidRPr="007867B8">
        <w:rPr>
          <w:rFonts w:hint="eastAsia"/>
          <w:sz w:val="24"/>
        </w:rPr>
        <w:t>各校准予公</w:t>
      </w:r>
      <w:r w:rsidRPr="007867B8">
        <w:rPr>
          <w:rFonts w:hint="eastAsia"/>
          <w:sz w:val="24"/>
        </w:rPr>
        <w:t>(</w:t>
      </w:r>
      <w:r w:rsidRPr="007867B8">
        <w:rPr>
          <w:rFonts w:hint="eastAsia"/>
          <w:sz w:val="24"/>
        </w:rPr>
        <w:t>差</w:t>
      </w:r>
      <w:r w:rsidRPr="007867B8">
        <w:rPr>
          <w:rFonts w:hint="eastAsia"/>
          <w:sz w:val="24"/>
        </w:rPr>
        <w:t>)</w:t>
      </w:r>
      <w:r w:rsidRPr="007867B8">
        <w:rPr>
          <w:rFonts w:hint="eastAsia"/>
          <w:sz w:val="24"/>
        </w:rPr>
        <w:t>假登記，差旅費由各服務學校報支。</w:t>
      </w:r>
    </w:p>
    <w:p w:rsidR="0060568B" w:rsidRPr="007867B8" w:rsidRDefault="0060568B" w:rsidP="0060568B">
      <w:pPr>
        <w:pStyle w:val="a3"/>
        <w:tabs>
          <w:tab w:val="num" w:pos="1320"/>
        </w:tabs>
        <w:spacing w:line="400" w:lineRule="exact"/>
        <w:ind w:leftChars="178" w:left="924" w:hangingChars="207" w:hanging="497"/>
        <w:jc w:val="both"/>
        <w:rPr>
          <w:sz w:val="24"/>
        </w:rPr>
      </w:pPr>
      <w:r>
        <w:rPr>
          <w:rFonts w:hint="eastAsia"/>
          <w:sz w:val="24"/>
        </w:rPr>
        <w:t>三、</w:t>
      </w:r>
      <w:r w:rsidRPr="007867B8">
        <w:rPr>
          <w:rFonts w:hint="eastAsia"/>
          <w:sz w:val="24"/>
        </w:rPr>
        <w:t>研習地點恕不提供停車位，</w:t>
      </w:r>
      <w:r w:rsidRPr="007867B8">
        <w:rPr>
          <w:sz w:val="24"/>
        </w:rPr>
        <w:t>請儘量利用大眾運輸工具前往。</w:t>
      </w:r>
    </w:p>
    <w:p w:rsidR="0060568B" w:rsidRDefault="0060568B" w:rsidP="0060568B">
      <w:pPr>
        <w:pStyle w:val="a3"/>
        <w:tabs>
          <w:tab w:val="num" w:pos="1320"/>
        </w:tabs>
        <w:spacing w:line="400" w:lineRule="exact"/>
        <w:ind w:leftChars="178" w:left="924" w:hangingChars="207" w:hanging="497"/>
        <w:jc w:val="both"/>
        <w:rPr>
          <w:sz w:val="24"/>
        </w:rPr>
      </w:pPr>
      <w:r>
        <w:rPr>
          <w:rFonts w:hint="eastAsia"/>
          <w:sz w:val="24"/>
        </w:rPr>
        <w:t>四、本次研習備有午餐，</w:t>
      </w:r>
      <w:r w:rsidRPr="00B65E61">
        <w:rPr>
          <w:rFonts w:hint="eastAsia"/>
          <w:sz w:val="24"/>
        </w:rPr>
        <w:t>為響應</w:t>
      </w:r>
      <w:r>
        <w:rPr>
          <w:rFonts w:hint="eastAsia"/>
          <w:sz w:val="24"/>
        </w:rPr>
        <w:t>節能</w:t>
      </w:r>
      <w:proofErr w:type="gramStart"/>
      <w:r>
        <w:rPr>
          <w:rFonts w:hint="eastAsia"/>
          <w:sz w:val="24"/>
        </w:rPr>
        <w:t>減碳</w:t>
      </w:r>
      <w:r w:rsidRPr="00B65E61">
        <w:rPr>
          <w:rFonts w:hint="eastAsia"/>
          <w:sz w:val="24"/>
        </w:rPr>
        <w:t>，</w:t>
      </w:r>
      <w:proofErr w:type="gramEnd"/>
      <w:r w:rsidRPr="00B65E61">
        <w:rPr>
          <w:rFonts w:hint="eastAsia"/>
          <w:sz w:val="24"/>
        </w:rPr>
        <w:t>請老師自備</w:t>
      </w:r>
      <w:r>
        <w:rPr>
          <w:rFonts w:hint="eastAsia"/>
          <w:sz w:val="24"/>
        </w:rPr>
        <w:t>餐具水杯</w:t>
      </w:r>
      <w:r w:rsidRPr="007867B8">
        <w:rPr>
          <w:rFonts w:hint="eastAsia"/>
          <w:sz w:val="24"/>
        </w:rPr>
        <w:t>，現場恕不提供紙杯</w:t>
      </w:r>
      <w:r w:rsidRPr="007867B8">
        <w:rPr>
          <w:sz w:val="24"/>
        </w:rPr>
        <w:t>。</w:t>
      </w:r>
    </w:p>
    <w:p w:rsidR="00F84699" w:rsidRDefault="00694AEF" w:rsidP="00A6733E">
      <w:pPr>
        <w:pStyle w:val="a3"/>
        <w:tabs>
          <w:tab w:val="num" w:pos="1320"/>
        </w:tabs>
        <w:spacing w:line="400" w:lineRule="exact"/>
        <w:ind w:leftChars="178" w:left="924" w:hangingChars="207" w:hanging="497"/>
        <w:jc w:val="both"/>
        <w:rPr>
          <w:sz w:val="24"/>
        </w:rPr>
      </w:pPr>
      <w:r>
        <w:rPr>
          <w:rFonts w:hint="eastAsia"/>
          <w:sz w:val="24"/>
        </w:rPr>
        <w:t>五</w:t>
      </w:r>
      <w:r w:rsidR="0060568B">
        <w:rPr>
          <w:rFonts w:hint="eastAsia"/>
          <w:sz w:val="24"/>
        </w:rPr>
        <w:t>、</w:t>
      </w:r>
      <w:r w:rsidR="0060568B" w:rsidRPr="007867B8">
        <w:rPr>
          <w:rFonts w:hint="eastAsia"/>
          <w:sz w:val="24"/>
        </w:rPr>
        <w:t>聯絡電話：</w:t>
      </w:r>
      <w:r w:rsidR="0060568B" w:rsidRPr="007867B8">
        <w:rPr>
          <w:rFonts w:hint="eastAsia"/>
          <w:sz w:val="24"/>
        </w:rPr>
        <w:t>02-23034381#212,</w:t>
      </w:r>
      <w:r w:rsidR="0097263C">
        <w:rPr>
          <w:rFonts w:hint="eastAsia"/>
          <w:sz w:val="24"/>
        </w:rPr>
        <w:t xml:space="preserve"> </w:t>
      </w:r>
      <w:r w:rsidR="0060568B" w:rsidRPr="007867B8">
        <w:rPr>
          <w:rFonts w:hint="eastAsia"/>
          <w:sz w:val="24"/>
        </w:rPr>
        <w:t xml:space="preserve"> </w:t>
      </w:r>
      <w:r w:rsidR="0060568B" w:rsidRPr="007867B8">
        <w:rPr>
          <w:sz w:val="24"/>
        </w:rPr>
        <w:t>E</w:t>
      </w:r>
      <w:r w:rsidR="0060568B" w:rsidRPr="007867B8">
        <w:rPr>
          <w:rFonts w:hint="eastAsia"/>
          <w:sz w:val="24"/>
        </w:rPr>
        <w:t>-mail:mathcenter</w:t>
      </w:r>
      <w:r w:rsidR="0083296B">
        <w:rPr>
          <w:rFonts w:hint="eastAsia"/>
          <w:sz w:val="24"/>
        </w:rPr>
        <w:t>.ck</w:t>
      </w:r>
      <w:r w:rsidR="0060568B" w:rsidRPr="007867B8">
        <w:rPr>
          <w:rFonts w:hint="eastAsia"/>
          <w:sz w:val="24"/>
        </w:rPr>
        <w:t>@</w:t>
      </w:r>
      <w:r w:rsidR="0083296B">
        <w:rPr>
          <w:rFonts w:hint="eastAsia"/>
          <w:sz w:val="24"/>
        </w:rPr>
        <w:t>gmail.com</w:t>
      </w:r>
      <w:r w:rsidR="0060568B" w:rsidRPr="007867B8">
        <w:rPr>
          <w:rFonts w:hint="eastAsia"/>
          <w:sz w:val="24"/>
        </w:rPr>
        <w:t>。</w:t>
      </w:r>
    </w:p>
    <w:p w:rsidR="003B60C2" w:rsidRDefault="003B60C2" w:rsidP="00A6733E">
      <w:pPr>
        <w:pStyle w:val="a3"/>
        <w:tabs>
          <w:tab w:val="num" w:pos="1320"/>
        </w:tabs>
        <w:spacing w:line="400" w:lineRule="exact"/>
        <w:ind w:leftChars="178" w:left="924" w:hangingChars="207" w:hanging="497"/>
        <w:jc w:val="both"/>
        <w:rPr>
          <w:sz w:val="24"/>
          <w:szCs w:val="24"/>
        </w:rPr>
      </w:pPr>
      <w:r>
        <w:rPr>
          <w:rFonts w:hint="eastAsia"/>
          <w:sz w:val="24"/>
        </w:rPr>
        <w:t>六、</w:t>
      </w:r>
      <w:r>
        <w:rPr>
          <w:rFonts w:hint="eastAsia"/>
          <w:sz w:val="24"/>
          <w:szCs w:val="24"/>
        </w:rPr>
        <w:t>研討會</w:t>
      </w:r>
      <w:r w:rsidRPr="003B60C2">
        <w:rPr>
          <w:rFonts w:hint="eastAsia"/>
          <w:sz w:val="24"/>
          <w:szCs w:val="24"/>
        </w:rPr>
        <w:t>當日備有接駁專車，</w:t>
      </w:r>
      <w:r w:rsidR="0050099C" w:rsidRPr="0050099C">
        <w:rPr>
          <w:rFonts w:hint="eastAsia"/>
          <w:sz w:val="24"/>
          <w:szCs w:val="24"/>
        </w:rPr>
        <w:t>發車時間為</w:t>
      </w:r>
      <w:r w:rsidR="0050099C" w:rsidRPr="003B60C2">
        <w:rPr>
          <w:rFonts w:hint="eastAsia"/>
          <w:sz w:val="24"/>
          <w:szCs w:val="24"/>
        </w:rPr>
        <w:t>0</w:t>
      </w:r>
      <w:r w:rsidR="0050099C">
        <w:rPr>
          <w:rFonts w:hint="eastAsia"/>
          <w:sz w:val="24"/>
          <w:szCs w:val="24"/>
        </w:rPr>
        <w:t>8</w:t>
      </w:r>
      <w:r w:rsidR="0050099C" w:rsidRPr="003B60C2">
        <w:rPr>
          <w:rFonts w:hint="eastAsia"/>
          <w:sz w:val="24"/>
          <w:szCs w:val="24"/>
        </w:rPr>
        <w:t>:</w:t>
      </w:r>
      <w:r w:rsidR="0050099C">
        <w:rPr>
          <w:rFonts w:hint="eastAsia"/>
          <w:sz w:val="24"/>
          <w:szCs w:val="24"/>
        </w:rPr>
        <w:t>25</w:t>
      </w:r>
      <w:r w:rsidR="0050099C" w:rsidRPr="003B60C2">
        <w:rPr>
          <w:rFonts w:hint="eastAsia"/>
          <w:sz w:val="24"/>
          <w:szCs w:val="24"/>
        </w:rPr>
        <w:t>及</w:t>
      </w:r>
      <w:r w:rsidR="0050099C" w:rsidRPr="003B60C2">
        <w:rPr>
          <w:rFonts w:hint="eastAsia"/>
          <w:sz w:val="24"/>
          <w:szCs w:val="24"/>
        </w:rPr>
        <w:t>0</w:t>
      </w:r>
      <w:r w:rsidR="0050099C">
        <w:rPr>
          <w:rFonts w:hint="eastAsia"/>
          <w:sz w:val="24"/>
          <w:szCs w:val="24"/>
        </w:rPr>
        <w:t>8</w:t>
      </w:r>
      <w:r w:rsidR="0050099C" w:rsidRPr="003B60C2">
        <w:rPr>
          <w:rFonts w:hint="eastAsia"/>
          <w:sz w:val="24"/>
          <w:szCs w:val="24"/>
        </w:rPr>
        <w:t>:50</w:t>
      </w:r>
      <w:r w:rsidR="0050099C">
        <w:rPr>
          <w:rFonts w:hint="eastAsia"/>
          <w:sz w:val="24"/>
          <w:szCs w:val="24"/>
        </w:rPr>
        <w:t>，集合地點：</w:t>
      </w:r>
      <w:r w:rsidR="0050099C" w:rsidRPr="0050099C">
        <w:rPr>
          <w:rFonts w:hint="eastAsia"/>
          <w:sz w:val="24"/>
          <w:szCs w:val="24"/>
        </w:rPr>
        <w:t>高鐵左營站</w:t>
      </w:r>
      <w:r w:rsidR="001F1035" w:rsidRPr="001F1035">
        <w:rPr>
          <w:sz w:val="24"/>
          <w:szCs w:val="24"/>
          <w:highlight w:val="yellow"/>
        </w:rPr>
        <w:t>STARBUCKS</w:t>
      </w:r>
      <w:r w:rsidR="001F1035" w:rsidRPr="001F1035">
        <w:rPr>
          <w:rFonts w:hint="eastAsia"/>
          <w:sz w:val="24"/>
          <w:szCs w:val="24"/>
          <w:highlight w:val="yellow"/>
        </w:rPr>
        <w:t>(</w:t>
      </w:r>
      <w:proofErr w:type="gramStart"/>
      <w:r w:rsidR="00EC5A4F" w:rsidRPr="001F1035">
        <w:rPr>
          <w:rFonts w:hint="eastAsia"/>
          <w:sz w:val="24"/>
          <w:szCs w:val="24"/>
          <w:highlight w:val="yellow"/>
        </w:rPr>
        <w:t>星巴客</w:t>
      </w:r>
      <w:proofErr w:type="gramEnd"/>
      <w:r w:rsidR="001F1035" w:rsidRPr="001F1035">
        <w:rPr>
          <w:rFonts w:hint="eastAsia"/>
          <w:sz w:val="24"/>
          <w:szCs w:val="24"/>
          <w:highlight w:val="yellow"/>
        </w:rPr>
        <w:t>)</w:t>
      </w:r>
      <w:r w:rsidR="00EC5A4F">
        <w:rPr>
          <w:rFonts w:hint="eastAsia"/>
          <w:sz w:val="24"/>
          <w:szCs w:val="24"/>
        </w:rPr>
        <w:t>門口</w:t>
      </w:r>
      <w:r w:rsidRPr="003B60C2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請於報名時</w:t>
      </w:r>
      <w:r w:rsidR="00DE2ABC">
        <w:rPr>
          <w:rFonts w:hint="eastAsia"/>
          <w:sz w:val="24"/>
          <w:szCs w:val="24"/>
        </w:rPr>
        <w:t>填寫</w:t>
      </w:r>
      <w:r>
        <w:rPr>
          <w:rFonts w:hint="eastAsia"/>
          <w:sz w:val="24"/>
          <w:szCs w:val="24"/>
        </w:rPr>
        <w:t>搭乘接駁車</w:t>
      </w:r>
      <w:r w:rsidR="00DE2ABC">
        <w:rPr>
          <w:rFonts w:hint="eastAsia"/>
          <w:sz w:val="24"/>
          <w:szCs w:val="24"/>
        </w:rPr>
        <w:t>時間</w:t>
      </w:r>
      <w:r>
        <w:rPr>
          <w:rFonts w:hint="eastAsia"/>
          <w:sz w:val="24"/>
          <w:szCs w:val="24"/>
        </w:rPr>
        <w:t>。</w:t>
      </w:r>
    </w:p>
    <w:p w:rsidR="00276003" w:rsidRDefault="00276003" w:rsidP="00A6733E">
      <w:pPr>
        <w:pStyle w:val="a3"/>
        <w:tabs>
          <w:tab w:val="num" w:pos="1320"/>
        </w:tabs>
        <w:spacing w:line="400" w:lineRule="exact"/>
        <w:ind w:leftChars="178" w:left="924" w:hangingChars="207" w:hanging="497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七、請於報名時</w:t>
      </w:r>
      <w:r w:rsidRPr="00276003">
        <w:rPr>
          <w:rFonts w:hint="eastAsia"/>
          <w:sz w:val="24"/>
          <w:szCs w:val="24"/>
        </w:rPr>
        <w:t>選填</w:t>
      </w:r>
      <w:r>
        <w:rPr>
          <w:rFonts w:ascii="新細明體" w:eastAsia="新細明體" w:hAnsi="新細明體"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數學對話</w:t>
      </w:r>
      <w:r w:rsidRPr="00276003">
        <w:rPr>
          <w:rFonts w:hint="eastAsia"/>
          <w:sz w:val="24"/>
          <w:szCs w:val="24"/>
        </w:rPr>
        <w:t>世界咖啡館</w:t>
      </w:r>
      <w:r>
        <w:rPr>
          <w:rFonts w:ascii="新細明體" w:eastAsia="新細明體" w:hAnsi="新細明體"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討論主題，</w:t>
      </w:r>
      <w:proofErr w:type="gramStart"/>
      <w:r>
        <w:rPr>
          <w:rFonts w:hint="eastAsia"/>
          <w:sz w:val="24"/>
          <w:szCs w:val="24"/>
        </w:rPr>
        <w:t>俾</w:t>
      </w:r>
      <w:proofErr w:type="gramEnd"/>
      <w:r>
        <w:rPr>
          <w:rFonts w:hint="eastAsia"/>
          <w:sz w:val="24"/>
          <w:szCs w:val="24"/>
        </w:rPr>
        <w:t>利主辦單位分組安排。</w:t>
      </w:r>
    </w:p>
    <w:p w:rsidR="00B87120" w:rsidRDefault="00B87120" w:rsidP="00364BA0">
      <w:pPr>
        <w:pStyle w:val="a3"/>
        <w:spacing w:line="400" w:lineRule="exact"/>
        <w:ind w:leftChars="350" w:left="840"/>
        <w:jc w:val="both"/>
        <w:rPr>
          <w:sz w:val="24"/>
        </w:rPr>
      </w:pPr>
      <w:r w:rsidRPr="00B87120">
        <w:rPr>
          <w:rFonts w:hint="eastAsia"/>
          <w:sz w:val="24"/>
          <w:szCs w:val="24"/>
        </w:rPr>
        <w:t>討論主題如下列</w:t>
      </w:r>
      <w:r>
        <w:rPr>
          <w:rFonts w:hint="eastAsia"/>
          <w:sz w:val="28"/>
          <w:szCs w:val="28"/>
        </w:rPr>
        <w:t>：</w:t>
      </w:r>
    </w:p>
    <w:p w:rsidR="003C5B74" w:rsidRPr="003C5B74" w:rsidRDefault="003C5B74" w:rsidP="00E7232B">
      <w:pPr>
        <w:spacing w:line="520" w:lineRule="exact"/>
        <w:ind w:leftChars="350" w:left="840"/>
        <w:rPr>
          <w:rFonts w:asciiTheme="minorHAnsi" w:eastAsia="標楷體" w:hAnsiTheme="minorHAnsi" w:cstheme="minorBidi"/>
          <w:color w:val="0000FF"/>
        </w:rPr>
      </w:pPr>
      <w:r w:rsidRPr="003C5B74">
        <w:rPr>
          <w:rFonts w:asciiTheme="minorHAnsi" w:eastAsia="標楷體" w:hAnsiTheme="minorHAnsi" w:cstheme="minorBidi" w:hint="eastAsia"/>
          <w:color w:val="0000FF"/>
        </w:rPr>
        <w:t>主題</w:t>
      </w:r>
      <w:r w:rsidRPr="003C5B74">
        <w:rPr>
          <w:rFonts w:asciiTheme="minorHAnsi" w:eastAsia="標楷體" w:hAnsiTheme="minorHAnsi" w:cstheme="minorBidi" w:hint="eastAsia"/>
          <w:color w:val="0000FF"/>
        </w:rPr>
        <w:t xml:space="preserve"> (</w:t>
      </w:r>
      <w:r w:rsidRPr="003C5B74">
        <w:rPr>
          <w:rFonts w:asciiTheme="minorHAnsi" w:eastAsia="標楷體" w:hAnsiTheme="minorHAnsi" w:cstheme="minorBidi"/>
          <w:color w:val="0000FF"/>
        </w:rPr>
        <w:t>A</w:t>
      </w:r>
      <w:r w:rsidRPr="003C5B74">
        <w:rPr>
          <w:rFonts w:asciiTheme="minorHAnsi" w:eastAsia="標楷體" w:hAnsiTheme="minorHAnsi" w:cstheme="minorBidi" w:hint="eastAsia"/>
          <w:color w:val="0000FF"/>
        </w:rPr>
        <w:t>)</w:t>
      </w:r>
      <w:r w:rsidRPr="003C5B74">
        <w:rPr>
          <w:rFonts w:asciiTheme="minorHAnsi" w:eastAsia="標楷體" w:hAnsiTheme="minorHAnsi" w:cstheme="minorBidi"/>
          <w:color w:val="0000FF"/>
        </w:rPr>
        <w:t xml:space="preserve">  </w:t>
      </w:r>
      <w:r w:rsidRPr="003C5B74">
        <w:rPr>
          <w:rFonts w:asciiTheme="minorHAnsi" w:eastAsia="標楷體" w:hAnsiTheme="minorHAnsi" w:cstheme="minorBidi" w:hint="eastAsia"/>
          <w:color w:val="0000FF"/>
        </w:rPr>
        <w:t>計算機教學甘苦談。</w:t>
      </w:r>
    </w:p>
    <w:p w:rsidR="003C5B74" w:rsidRPr="003C5B74" w:rsidRDefault="003C5B74" w:rsidP="00E7232B">
      <w:pPr>
        <w:spacing w:beforeLines="20" w:before="72" w:line="440" w:lineRule="exact"/>
        <w:ind w:leftChars="350" w:left="840" w:firstLineChars="200" w:firstLine="480"/>
        <w:jc w:val="both"/>
        <w:rPr>
          <w:rFonts w:asciiTheme="minorHAnsi" w:eastAsia="標楷體" w:hAnsiTheme="minorHAnsi" w:cstheme="minorBidi"/>
        </w:rPr>
      </w:pPr>
      <w:r w:rsidRPr="003C5B74">
        <w:rPr>
          <w:rFonts w:asciiTheme="minorHAnsi" w:eastAsia="標楷體" w:hAnsiTheme="minorHAnsi" w:cstheme="minorBidi" w:hint="eastAsia"/>
        </w:rPr>
        <w:t>1</w:t>
      </w:r>
      <w:r w:rsidRPr="003C5B74">
        <w:rPr>
          <w:rFonts w:asciiTheme="minorHAnsi" w:eastAsia="標楷體" w:hAnsiTheme="minorHAnsi" w:cstheme="minorBidi"/>
        </w:rPr>
        <w:t>08</w:t>
      </w:r>
      <w:r w:rsidRPr="003C5B74">
        <w:rPr>
          <w:rFonts w:asciiTheme="minorHAnsi" w:eastAsia="標楷體" w:hAnsiTheme="minorHAnsi" w:cstheme="minorBidi" w:hint="eastAsia"/>
        </w:rPr>
        <w:t>數學課程綱要強調</w:t>
      </w:r>
      <w:r w:rsidRPr="003C5B74">
        <w:rPr>
          <w:rFonts w:ascii="標楷體" w:eastAsia="標楷體" w:hAnsi="標楷體" w:cstheme="minorBidi" w:hint="eastAsia"/>
        </w:rPr>
        <w:t>「培養正確使用工具的態度」。數學老師的首要任務在教授清楚數學的基本概念，而直尺、三角板、圓規、量角器、方格紙、計算機、數學軟體等都是有用的工具，要善用它們。</w:t>
      </w:r>
      <w:proofErr w:type="gramStart"/>
      <w:r w:rsidRPr="003C5B74">
        <w:rPr>
          <w:rFonts w:ascii="標楷體" w:eastAsia="標楷體" w:hAnsi="標楷體" w:cstheme="minorBidi" w:hint="eastAsia"/>
        </w:rPr>
        <w:t>新課綱</w:t>
      </w:r>
      <w:proofErr w:type="gramEnd"/>
      <w:r w:rsidRPr="003C5B74">
        <w:rPr>
          <w:rFonts w:ascii="標楷體" w:eastAsia="標楷體" w:hAnsi="標楷體" w:cstheme="minorBidi" w:hint="eastAsia"/>
        </w:rPr>
        <w:t>實施一年多，高一高二的指數、對數、三角比的計算都需要利用計算機，老師們累積的經驗，可以互相提供參考。</w:t>
      </w:r>
    </w:p>
    <w:p w:rsidR="003C5B74" w:rsidRPr="003C5B74" w:rsidRDefault="005B1B2A" w:rsidP="003C5B74">
      <w:pPr>
        <w:spacing w:beforeLines="20" w:before="72" w:line="440" w:lineRule="exact"/>
        <w:rPr>
          <w:rFonts w:asciiTheme="minorHAnsi" w:eastAsia="標楷體" w:hAnsiTheme="minorHAnsi" w:cstheme="minorBidi"/>
          <w:b/>
        </w:rPr>
      </w:pPr>
      <w:r>
        <w:rPr>
          <w:rFonts w:eastAsia="標楷體" w:hint="eastAsia"/>
          <w:szCs w:val="32"/>
        </w:rPr>
        <w:t xml:space="preserve">      </w:t>
      </w:r>
      <w:r w:rsidRPr="003C5B74">
        <w:rPr>
          <w:rFonts w:eastAsia="標楷體" w:hint="eastAsia"/>
        </w:rPr>
        <w:t xml:space="preserve"> </w:t>
      </w:r>
      <w:r w:rsidR="003C5B74" w:rsidRPr="003C5B74">
        <w:rPr>
          <w:rFonts w:asciiTheme="minorHAnsi" w:eastAsia="標楷體" w:hAnsiTheme="minorHAnsi" w:cstheme="minorBidi" w:hint="eastAsia"/>
          <w:b/>
        </w:rPr>
        <w:t>討論重點包含</w:t>
      </w:r>
      <w:r w:rsidR="003C5B74" w:rsidRPr="003C5B74">
        <w:rPr>
          <w:rFonts w:ascii="標楷體" w:eastAsia="標楷體" w:hAnsi="標楷體" w:cstheme="minorBidi" w:hint="eastAsia"/>
          <w:b/>
        </w:rPr>
        <w:t>（但</w:t>
      </w:r>
      <w:proofErr w:type="gramStart"/>
      <w:r w:rsidR="003C5B74" w:rsidRPr="003C5B74">
        <w:rPr>
          <w:rFonts w:ascii="標楷體" w:eastAsia="標楷體" w:hAnsi="標楷體" w:cstheme="minorBidi" w:hint="eastAsia"/>
          <w:b/>
        </w:rPr>
        <w:t>不</w:t>
      </w:r>
      <w:proofErr w:type="gramEnd"/>
      <w:r w:rsidR="003C5B74" w:rsidRPr="003C5B74">
        <w:rPr>
          <w:rFonts w:ascii="標楷體" w:eastAsia="標楷體" w:hAnsi="標楷體" w:cstheme="minorBidi" w:hint="eastAsia"/>
          <w:b/>
        </w:rPr>
        <w:t>侷限於）</w:t>
      </w:r>
      <w:r w:rsidR="003C5B74" w:rsidRPr="003C5B74">
        <w:rPr>
          <w:rFonts w:asciiTheme="minorHAnsi" w:eastAsia="標楷體" w:hAnsiTheme="minorHAnsi" w:cstheme="minorBidi" w:hint="eastAsia"/>
          <w:b/>
        </w:rPr>
        <w:t>：</w:t>
      </w:r>
    </w:p>
    <w:p w:rsidR="003C5B74" w:rsidRPr="003C5B74" w:rsidRDefault="003C5B74" w:rsidP="005B1B2A">
      <w:pPr>
        <w:numPr>
          <w:ilvl w:val="0"/>
          <w:numId w:val="22"/>
        </w:numPr>
        <w:spacing w:line="440" w:lineRule="exact"/>
        <w:ind w:left="1457" w:hanging="323"/>
        <w:jc w:val="both"/>
        <w:rPr>
          <w:rFonts w:asciiTheme="minorHAnsi" w:eastAsia="標楷體" w:hAnsiTheme="minorHAnsi" w:cstheme="minorBidi"/>
        </w:rPr>
      </w:pPr>
      <w:r w:rsidRPr="003C5B74">
        <w:rPr>
          <w:rFonts w:asciiTheme="minorHAnsi" w:eastAsia="標楷體" w:hAnsiTheme="minorHAnsi" w:cstheme="minorBidi" w:hint="eastAsia"/>
        </w:rPr>
        <w:t>學生是否都有自己的計算機，並且熟悉自己的計算機？</w:t>
      </w:r>
    </w:p>
    <w:p w:rsidR="003C5B74" w:rsidRPr="003C5B74" w:rsidRDefault="003C5B74" w:rsidP="005B1B2A">
      <w:pPr>
        <w:numPr>
          <w:ilvl w:val="0"/>
          <w:numId w:val="22"/>
        </w:numPr>
        <w:spacing w:line="440" w:lineRule="exact"/>
        <w:ind w:left="1457" w:hanging="323"/>
        <w:jc w:val="both"/>
        <w:rPr>
          <w:rFonts w:asciiTheme="minorHAnsi" w:eastAsia="標楷體" w:hAnsiTheme="minorHAnsi" w:cstheme="minorBidi"/>
        </w:rPr>
      </w:pPr>
      <w:r w:rsidRPr="003C5B74">
        <w:rPr>
          <w:rFonts w:asciiTheme="minorHAnsi" w:eastAsia="標楷體" w:hAnsiTheme="minorHAnsi" w:cstheme="minorBidi" w:hint="eastAsia"/>
        </w:rPr>
        <w:t>學生是否了解計算機的有限性，而且運算可能累積誤差？</w:t>
      </w:r>
    </w:p>
    <w:p w:rsidR="003C5B74" w:rsidRPr="003C5B74" w:rsidRDefault="003C5B74" w:rsidP="005B1B2A">
      <w:pPr>
        <w:numPr>
          <w:ilvl w:val="0"/>
          <w:numId w:val="22"/>
        </w:numPr>
        <w:spacing w:line="440" w:lineRule="exact"/>
        <w:ind w:left="1457" w:hanging="323"/>
        <w:jc w:val="both"/>
        <w:rPr>
          <w:rFonts w:asciiTheme="minorHAnsi" w:eastAsia="標楷體" w:hAnsiTheme="minorHAnsi" w:cstheme="minorBidi"/>
        </w:rPr>
      </w:pPr>
      <w:r w:rsidRPr="003C5B74">
        <w:rPr>
          <w:rFonts w:asciiTheme="minorHAnsi" w:eastAsia="標楷體" w:hAnsiTheme="minorHAnsi" w:cstheme="minorBidi" w:hint="eastAsia"/>
        </w:rPr>
        <w:t>學生是否能判斷何時該用計算機，何時不需要用？</w:t>
      </w:r>
    </w:p>
    <w:p w:rsidR="003C5B74" w:rsidRPr="003C5B74" w:rsidRDefault="003C5B74" w:rsidP="005B1B2A">
      <w:pPr>
        <w:numPr>
          <w:ilvl w:val="0"/>
          <w:numId w:val="22"/>
        </w:numPr>
        <w:spacing w:line="440" w:lineRule="exact"/>
        <w:ind w:left="1457" w:hanging="323"/>
        <w:jc w:val="both"/>
        <w:rPr>
          <w:rFonts w:asciiTheme="minorHAnsi" w:eastAsia="標楷體" w:hAnsiTheme="minorHAnsi" w:cstheme="minorBidi"/>
        </w:rPr>
      </w:pPr>
      <w:r w:rsidRPr="003C5B74">
        <w:rPr>
          <w:rFonts w:asciiTheme="minorHAnsi" w:eastAsia="標楷體" w:hAnsiTheme="minorHAnsi" w:cstheme="minorBidi" w:hint="eastAsia"/>
        </w:rPr>
        <w:t>因為計算機的引進，老師如何適當調整教學內容？</w:t>
      </w:r>
    </w:p>
    <w:p w:rsidR="003C5B74" w:rsidRPr="003C5B74" w:rsidRDefault="003C5B74" w:rsidP="005B1B2A">
      <w:pPr>
        <w:numPr>
          <w:ilvl w:val="0"/>
          <w:numId w:val="22"/>
        </w:numPr>
        <w:spacing w:line="440" w:lineRule="exact"/>
        <w:ind w:left="1457" w:hanging="323"/>
        <w:jc w:val="both"/>
        <w:rPr>
          <w:rFonts w:asciiTheme="minorHAnsi" w:eastAsia="標楷體" w:hAnsiTheme="minorHAnsi" w:cstheme="minorBidi"/>
        </w:rPr>
      </w:pPr>
      <w:r w:rsidRPr="003C5B74">
        <w:rPr>
          <w:rFonts w:asciiTheme="minorHAnsi" w:eastAsia="標楷體" w:hAnsiTheme="minorHAnsi" w:cstheme="minorBidi" w:hint="eastAsia"/>
        </w:rPr>
        <w:t>老師如何使用數學軟體協助教學？有哪些軟體適合使用？</w:t>
      </w:r>
    </w:p>
    <w:p w:rsidR="003C5B74" w:rsidRPr="003C5B74" w:rsidRDefault="003C5B74" w:rsidP="005B1B2A">
      <w:pPr>
        <w:numPr>
          <w:ilvl w:val="0"/>
          <w:numId w:val="22"/>
        </w:numPr>
        <w:spacing w:line="440" w:lineRule="exact"/>
        <w:ind w:left="1457" w:hanging="323"/>
        <w:jc w:val="both"/>
        <w:rPr>
          <w:rFonts w:asciiTheme="minorHAnsi" w:eastAsia="標楷體" w:hAnsiTheme="minorHAnsi" w:cstheme="minorBidi"/>
        </w:rPr>
      </w:pPr>
      <w:r w:rsidRPr="003C5B74">
        <w:rPr>
          <w:rFonts w:asciiTheme="minorHAnsi" w:eastAsia="標楷體" w:hAnsiTheme="minorHAnsi" w:cstheme="minorBidi" w:hint="eastAsia"/>
        </w:rPr>
        <w:t>計算機如何使用於課堂上、作業、小考、月考？</w:t>
      </w:r>
    </w:p>
    <w:p w:rsidR="003C5B74" w:rsidRPr="003C5B74" w:rsidRDefault="003C5B74" w:rsidP="003C5B74">
      <w:pPr>
        <w:spacing w:line="440" w:lineRule="exact"/>
        <w:ind w:left="993"/>
        <w:jc w:val="both"/>
        <w:rPr>
          <w:rFonts w:asciiTheme="minorHAnsi" w:eastAsia="標楷體" w:hAnsiTheme="minorHAnsi" w:cstheme="minorBidi"/>
        </w:rPr>
      </w:pPr>
    </w:p>
    <w:p w:rsidR="003C5B74" w:rsidRPr="003C5B74" w:rsidRDefault="003C5B74" w:rsidP="00E7232B">
      <w:pPr>
        <w:spacing w:line="520" w:lineRule="exact"/>
        <w:ind w:leftChars="350" w:left="840"/>
        <w:rPr>
          <w:rFonts w:asciiTheme="minorHAnsi" w:eastAsia="標楷體" w:hAnsiTheme="minorHAnsi" w:cstheme="minorBidi"/>
          <w:color w:val="0000FF"/>
        </w:rPr>
      </w:pPr>
      <w:r w:rsidRPr="003C5B74">
        <w:rPr>
          <w:rFonts w:asciiTheme="minorHAnsi" w:eastAsia="標楷體" w:hAnsiTheme="minorHAnsi" w:cstheme="minorBidi" w:hint="eastAsia"/>
          <w:color w:val="0000FF"/>
        </w:rPr>
        <w:t>主題</w:t>
      </w:r>
      <w:r w:rsidRPr="003C5B74">
        <w:rPr>
          <w:rFonts w:asciiTheme="minorHAnsi" w:eastAsia="標楷體" w:hAnsiTheme="minorHAnsi" w:cstheme="minorBidi" w:hint="eastAsia"/>
          <w:color w:val="0000FF"/>
        </w:rPr>
        <w:t xml:space="preserve"> (B)</w:t>
      </w:r>
      <w:r w:rsidRPr="003C5B74">
        <w:rPr>
          <w:rFonts w:asciiTheme="minorHAnsi" w:eastAsia="標楷體" w:hAnsiTheme="minorHAnsi" w:cstheme="minorBidi"/>
          <w:color w:val="0000FF"/>
        </w:rPr>
        <w:t xml:space="preserve">  </w:t>
      </w:r>
      <w:r w:rsidRPr="003C5B74">
        <w:rPr>
          <w:rFonts w:asciiTheme="minorHAnsi" w:eastAsia="標楷體" w:hAnsiTheme="minorHAnsi" w:cstheme="minorBidi" w:hint="eastAsia"/>
          <w:color w:val="0000FF"/>
        </w:rPr>
        <w:t>素養導向</w:t>
      </w:r>
      <w:r w:rsidRPr="003C5B74">
        <w:rPr>
          <w:rFonts w:asciiTheme="minorHAnsi" w:eastAsia="標楷體" w:hAnsiTheme="minorHAnsi" w:cstheme="minorBidi" w:hint="eastAsia"/>
          <w:color w:val="0000FF"/>
        </w:rPr>
        <w:t>/</w:t>
      </w:r>
      <w:r w:rsidRPr="003C5B74">
        <w:rPr>
          <w:rFonts w:asciiTheme="minorHAnsi" w:eastAsia="標楷體" w:hAnsiTheme="minorHAnsi" w:cstheme="minorBidi" w:hint="eastAsia"/>
          <w:color w:val="0000FF"/>
        </w:rPr>
        <w:t>計算機</w:t>
      </w:r>
      <w:proofErr w:type="gramStart"/>
      <w:r w:rsidRPr="003C5B74">
        <w:rPr>
          <w:rFonts w:asciiTheme="minorHAnsi" w:eastAsia="標楷體" w:hAnsiTheme="minorHAnsi" w:cstheme="minorBidi" w:hint="eastAsia"/>
          <w:color w:val="0000FF"/>
        </w:rPr>
        <w:t>評量小妙招</w:t>
      </w:r>
      <w:proofErr w:type="gramEnd"/>
      <w:r w:rsidRPr="003C5B74">
        <w:rPr>
          <w:rFonts w:asciiTheme="minorHAnsi" w:eastAsia="標楷體" w:hAnsiTheme="minorHAnsi" w:cstheme="minorBidi" w:hint="eastAsia"/>
          <w:color w:val="0000FF"/>
        </w:rPr>
        <w:t>。</w:t>
      </w:r>
    </w:p>
    <w:p w:rsidR="003C5B74" w:rsidRPr="003C5B74" w:rsidRDefault="003C5B74" w:rsidP="00E7232B">
      <w:pPr>
        <w:spacing w:beforeLines="20" w:before="72" w:line="440" w:lineRule="exact"/>
        <w:ind w:leftChars="350" w:left="840" w:firstLineChars="200" w:firstLine="480"/>
        <w:jc w:val="both"/>
        <w:rPr>
          <w:rFonts w:asciiTheme="minorHAnsi" w:eastAsia="標楷體" w:hAnsiTheme="minorHAnsi" w:cstheme="minorBidi"/>
        </w:rPr>
      </w:pPr>
      <w:r w:rsidRPr="003C5B74">
        <w:rPr>
          <w:rFonts w:asciiTheme="minorHAnsi" w:eastAsia="標楷體" w:hAnsiTheme="minorHAnsi" w:cstheme="minorBidi" w:hint="eastAsia"/>
        </w:rPr>
        <w:t>數學學科中心成立研發小組，發展素養導向評量試題，並收集各校優良考題，提供有興趣教師參考。大考中心亦發表研究用試題，很值得參考。</w:t>
      </w:r>
      <w:proofErr w:type="gramStart"/>
      <w:r w:rsidRPr="003C5B74">
        <w:rPr>
          <w:rFonts w:ascii="標楷體" w:eastAsia="標楷體" w:hAnsi="標楷體" w:cstheme="minorBidi" w:hint="eastAsia"/>
        </w:rPr>
        <w:t>新課綱</w:t>
      </w:r>
      <w:proofErr w:type="gramEnd"/>
      <w:r w:rsidRPr="003C5B74">
        <w:rPr>
          <w:rFonts w:ascii="標楷體" w:eastAsia="標楷體" w:hAnsi="標楷體" w:cstheme="minorBidi" w:hint="eastAsia"/>
        </w:rPr>
        <w:t>實施一年多，高一高二歷經多次段考，老師們累積了出題的經驗，可以互相提供參考。</w:t>
      </w:r>
    </w:p>
    <w:p w:rsidR="003C5B74" w:rsidRPr="003C5B74" w:rsidRDefault="003C5B74" w:rsidP="00E7232B">
      <w:pPr>
        <w:spacing w:beforeLines="20" w:before="72" w:line="440" w:lineRule="exact"/>
        <w:ind w:leftChars="350" w:left="840"/>
        <w:jc w:val="both"/>
        <w:rPr>
          <w:rFonts w:asciiTheme="minorHAnsi" w:eastAsia="標楷體" w:hAnsiTheme="minorHAnsi" w:cstheme="minorBidi"/>
          <w:b/>
        </w:rPr>
      </w:pPr>
      <w:r w:rsidRPr="003C5B74">
        <w:rPr>
          <w:rFonts w:asciiTheme="minorHAnsi" w:eastAsia="標楷體" w:hAnsiTheme="minorHAnsi" w:cstheme="minorBidi" w:hint="eastAsia"/>
          <w:b/>
        </w:rPr>
        <w:t>討論重點包含</w:t>
      </w:r>
      <w:r w:rsidRPr="003C5B74">
        <w:rPr>
          <w:rFonts w:ascii="標楷體" w:eastAsia="標楷體" w:hAnsi="標楷體" w:cstheme="minorBidi" w:hint="eastAsia"/>
          <w:b/>
        </w:rPr>
        <w:t>（但</w:t>
      </w:r>
      <w:proofErr w:type="gramStart"/>
      <w:r w:rsidRPr="003C5B74">
        <w:rPr>
          <w:rFonts w:ascii="標楷體" w:eastAsia="標楷體" w:hAnsi="標楷體" w:cstheme="minorBidi" w:hint="eastAsia"/>
          <w:b/>
        </w:rPr>
        <w:t>不</w:t>
      </w:r>
      <w:proofErr w:type="gramEnd"/>
      <w:r w:rsidRPr="003C5B74">
        <w:rPr>
          <w:rFonts w:ascii="標楷體" w:eastAsia="標楷體" w:hAnsi="標楷體" w:cstheme="minorBidi" w:hint="eastAsia"/>
          <w:b/>
        </w:rPr>
        <w:t>侷限於）</w:t>
      </w:r>
      <w:r w:rsidRPr="003C5B74">
        <w:rPr>
          <w:rFonts w:asciiTheme="minorHAnsi" w:eastAsia="標楷體" w:hAnsiTheme="minorHAnsi" w:cstheme="minorBidi" w:hint="eastAsia"/>
          <w:b/>
        </w:rPr>
        <w:t>：</w:t>
      </w:r>
    </w:p>
    <w:p w:rsidR="003C5B74" w:rsidRPr="003C5B74" w:rsidRDefault="003C5B74" w:rsidP="005B1B2A">
      <w:pPr>
        <w:numPr>
          <w:ilvl w:val="0"/>
          <w:numId w:val="20"/>
        </w:numPr>
        <w:spacing w:line="440" w:lineRule="exact"/>
        <w:ind w:left="1457" w:hanging="323"/>
        <w:jc w:val="both"/>
        <w:rPr>
          <w:rFonts w:asciiTheme="minorHAnsi" w:eastAsia="標楷體" w:hAnsiTheme="minorHAnsi" w:cstheme="minorBidi"/>
        </w:rPr>
      </w:pPr>
      <w:bookmarkStart w:id="1" w:name="_Hlk20056604"/>
      <w:r w:rsidRPr="003C5B74">
        <w:rPr>
          <w:rFonts w:asciiTheme="minorHAnsi" w:eastAsia="標楷體" w:hAnsiTheme="minorHAnsi" w:cstheme="minorBidi" w:hint="eastAsia"/>
        </w:rPr>
        <w:t>評量是教學的延伸。如何從教學材料中，設計素養導向評量試題？</w:t>
      </w:r>
      <w:bookmarkEnd w:id="1"/>
    </w:p>
    <w:p w:rsidR="003C5B74" w:rsidRPr="003C5B74" w:rsidRDefault="003C5B74" w:rsidP="005B1B2A">
      <w:pPr>
        <w:numPr>
          <w:ilvl w:val="0"/>
          <w:numId w:val="20"/>
        </w:numPr>
        <w:spacing w:line="440" w:lineRule="exact"/>
        <w:ind w:left="1457" w:hanging="323"/>
        <w:jc w:val="both"/>
        <w:rPr>
          <w:rFonts w:asciiTheme="minorHAnsi" w:eastAsia="標楷體" w:hAnsiTheme="minorHAnsi" w:cstheme="minorBidi"/>
        </w:rPr>
      </w:pPr>
      <w:r w:rsidRPr="003C5B74">
        <w:rPr>
          <w:rFonts w:asciiTheme="minorHAnsi" w:eastAsia="標楷體" w:hAnsiTheme="minorHAnsi" w:cstheme="minorBidi" w:hint="eastAsia"/>
        </w:rPr>
        <w:t>評量時間有限。如何避免過度描述情境，命好一份素養導向試題？</w:t>
      </w:r>
    </w:p>
    <w:p w:rsidR="003C5B74" w:rsidRPr="003C5B74" w:rsidRDefault="003C5B74" w:rsidP="005B1B2A">
      <w:pPr>
        <w:numPr>
          <w:ilvl w:val="0"/>
          <w:numId w:val="20"/>
        </w:numPr>
        <w:spacing w:line="440" w:lineRule="exact"/>
        <w:ind w:left="1457" w:hanging="323"/>
        <w:jc w:val="both"/>
        <w:rPr>
          <w:rFonts w:asciiTheme="minorHAnsi" w:eastAsia="標楷體" w:hAnsiTheme="minorHAnsi" w:cstheme="minorBidi"/>
        </w:rPr>
      </w:pPr>
      <w:r w:rsidRPr="003C5B74">
        <w:rPr>
          <w:rFonts w:asciiTheme="minorHAnsi" w:eastAsia="標楷體" w:hAnsiTheme="minorHAnsi" w:cstheme="minorBidi" w:hint="eastAsia"/>
        </w:rPr>
        <w:t>如何避免不適當的素養導向試題？段考試題是否有討論機制？</w:t>
      </w:r>
    </w:p>
    <w:p w:rsidR="003C5B74" w:rsidRPr="003C5B74" w:rsidRDefault="003C5B74" w:rsidP="005B1B2A">
      <w:pPr>
        <w:numPr>
          <w:ilvl w:val="0"/>
          <w:numId w:val="20"/>
        </w:numPr>
        <w:spacing w:line="440" w:lineRule="exact"/>
        <w:ind w:left="1457" w:hanging="323"/>
        <w:jc w:val="both"/>
        <w:rPr>
          <w:rFonts w:asciiTheme="minorHAnsi" w:eastAsia="標楷體" w:hAnsiTheme="minorHAnsi" w:cstheme="minorBidi"/>
        </w:rPr>
      </w:pPr>
      <w:r w:rsidRPr="003C5B74">
        <w:rPr>
          <w:rFonts w:asciiTheme="minorHAnsi" w:eastAsia="標楷體" w:hAnsiTheme="minorHAnsi" w:cstheme="minorBidi" w:hint="eastAsia"/>
        </w:rPr>
        <w:t>他山之石可以攻錯。各校的考題是否值得參考？如何取得資訊？</w:t>
      </w:r>
    </w:p>
    <w:p w:rsidR="003C5B74" w:rsidRPr="003C5B74" w:rsidRDefault="003C5B74" w:rsidP="005B1B2A">
      <w:pPr>
        <w:numPr>
          <w:ilvl w:val="0"/>
          <w:numId w:val="20"/>
        </w:numPr>
        <w:spacing w:line="440" w:lineRule="exact"/>
        <w:ind w:left="1457" w:hanging="323"/>
        <w:jc w:val="both"/>
        <w:rPr>
          <w:rFonts w:asciiTheme="minorHAnsi" w:eastAsia="標楷體" w:hAnsiTheme="minorHAnsi" w:cstheme="minorBidi"/>
        </w:rPr>
      </w:pPr>
      <w:r w:rsidRPr="003C5B74">
        <w:rPr>
          <w:rFonts w:asciiTheme="minorHAnsi" w:eastAsia="標楷體" w:hAnsiTheme="minorHAnsi" w:cstheme="minorBidi" w:hint="eastAsia"/>
        </w:rPr>
        <w:t>溫故而知新。歷年大考試題是否有借鏡的可能？</w:t>
      </w:r>
    </w:p>
    <w:p w:rsidR="003C5B74" w:rsidRPr="003C5B74" w:rsidRDefault="003C5B74" w:rsidP="005B1B2A">
      <w:pPr>
        <w:numPr>
          <w:ilvl w:val="0"/>
          <w:numId w:val="20"/>
        </w:numPr>
        <w:spacing w:line="440" w:lineRule="exact"/>
        <w:ind w:left="1457" w:hanging="323"/>
        <w:jc w:val="both"/>
        <w:rPr>
          <w:rFonts w:asciiTheme="minorHAnsi" w:eastAsia="標楷體" w:hAnsiTheme="minorHAnsi" w:cstheme="minorBidi"/>
        </w:rPr>
      </w:pPr>
      <w:r w:rsidRPr="003C5B74">
        <w:rPr>
          <w:rFonts w:asciiTheme="minorHAnsi" w:eastAsia="標楷體" w:hAnsiTheme="minorHAnsi" w:cstheme="minorBidi" w:hint="eastAsia"/>
        </w:rPr>
        <w:t>如何搭配學科基本知識與情境考題。</w:t>
      </w:r>
    </w:p>
    <w:p w:rsidR="003C5B74" w:rsidRPr="003C5B74" w:rsidRDefault="003C5B74" w:rsidP="005B1B2A">
      <w:pPr>
        <w:numPr>
          <w:ilvl w:val="0"/>
          <w:numId w:val="20"/>
        </w:numPr>
        <w:spacing w:line="440" w:lineRule="exact"/>
        <w:ind w:left="1457" w:hanging="323"/>
        <w:jc w:val="both"/>
        <w:rPr>
          <w:rFonts w:asciiTheme="minorHAnsi" w:eastAsia="標楷體" w:hAnsiTheme="minorHAnsi" w:cstheme="minorBidi"/>
        </w:rPr>
      </w:pPr>
      <w:r w:rsidRPr="003C5B74">
        <w:rPr>
          <w:rFonts w:asciiTheme="minorHAnsi" w:eastAsia="標楷體" w:hAnsiTheme="minorHAnsi" w:cstheme="minorBidi" w:hint="eastAsia"/>
        </w:rPr>
        <w:t>計算機如何融入評量？</w:t>
      </w:r>
    </w:p>
    <w:p w:rsidR="003C5B74" w:rsidRPr="003C5B74" w:rsidRDefault="003C5B74" w:rsidP="005B1B2A">
      <w:pPr>
        <w:numPr>
          <w:ilvl w:val="0"/>
          <w:numId w:val="20"/>
        </w:numPr>
        <w:spacing w:line="440" w:lineRule="exact"/>
        <w:ind w:left="1457" w:hanging="323"/>
        <w:jc w:val="both"/>
        <w:rPr>
          <w:rFonts w:asciiTheme="minorHAnsi" w:eastAsia="標楷體" w:hAnsiTheme="minorHAnsi" w:cstheme="minorBidi"/>
        </w:rPr>
      </w:pPr>
      <w:r w:rsidRPr="003C5B74">
        <w:rPr>
          <w:rFonts w:asciiTheme="minorHAnsi" w:eastAsia="標楷體" w:hAnsiTheme="minorHAnsi" w:cstheme="minorBidi" w:hint="eastAsia"/>
        </w:rPr>
        <w:t>是否會擔心因為學生有計算機可用而某些問題不能考？</w:t>
      </w:r>
    </w:p>
    <w:p w:rsidR="003C5B74" w:rsidRPr="003C5B74" w:rsidRDefault="003C5B74" w:rsidP="005B1B2A">
      <w:pPr>
        <w:numPr>
          <w:ilvl w:val="0"/>
          <w:numId w:val="20"/>
        </w:numPr>
        <w:spacing w:line="440" w:lineRule="exact"/>
        <w:ind w:left="1457" w:hanging="323"/>
        <w:jc w:val="both"/>
        <w:rPr>
          <w:rFonts w:asciiTheme="minorHAnsi" w:eastAsia="標楷體" w:hAnsiTheme="minorHAnsi" w:cstheme="minorBidi"/>
        </w:rPr>
      </w:pPr>
      <w:r w:rsidRPr="003C5B74">
        <w:rPr>
          <w:rFonts w:asciiTheme="minorHAnsi" w:eastAsia="標楷體" w:hAnsiTheme="minorHAnsi" w:cstheme="minorBidi" w:hint="eastAsia"/>
        </w:rPr>
        <w:t>是否會因為學生有計算機可用而將試題變得更難？</w:t>
      </w:r>
    </w:p>
    <w:p w:rsidR="003C5B74" w:rsidRPr="003C5B74" w:rsidRDefault="003C5B74" w:rsidP="00E7232B">
      <w:pPr>
        <w:spacing w:line="520" w:lineRule="exact"/>
        <w:ind w:leftChars="350" w:left="840"/>
        <w:rPr>
          <w:rFonts w:asciiTheme="minorHAnsi" w:eastAsia="標楷體" w:hAnsiTheme="minorHAnsi" w:cstheme="minorBidi"/>
          <w:color w:val="0000FF"/>
        </w:rPr>
      </w:pPr>
      <w:r w:rsidRPr="003C5B74">
        <w:rPr>
          <w:rFonts w:asciiTheme="minorHAnsi" w:eastAsia="標楷體" w:hAnsiTheme="minorHAnsi" w:cstheme="minorBidi" w:hint="eastAsia"/>
          <w:color w:val="0000FF"/>
        </w:rPr>
        <w:t>主題</w:t>
      </w:r>
      <w:r w:rsidRPr="003C5B74">
        <w:rPr>
          <w:rFonts w:asciiTheme="minorHAnsi" w:eastAsia="標楷體" w:hAnsiTheme="minorHAnsi" w:cstheme="minorBidi" w:hint="eastAsia"/>
          <w:color w:val="0000FF"/>
        </w:rPr>
        <w:t xml:space="preserve"> (C)  </w:t>
      </w:r>
      <w:r w:rsidRPr="003C5B74">
        <w:rPr>
          <w:rFonts w:asciiTheme="minorHAnsi" w:eastAsia="標楷體" w:hAnsiTheme="minorHAnsi" w:cstheme="minorBidi" w:hint="eastAsia"/>
          <w:color w:val="0000FF"/>
        </w:rPr>
        <w:t>高二數學</w:t>
      </w:r>
      <w:r w:rsidRPr="003C5B74">
        <w:rPr>
          <w:rFonts w:asciiTheme="minorHAnsi" w:eastAsia="標楷體" w:hAnsiTheme="minorHAnsi" w:cstheme="minorBidi" w:hint="eastAsia"/>
          <w:color w:val="0000FF"/>
        </w:rPr>
        <w:t>A</w:t>
      </w:r>
      <w:r w:rsidRPr="003C5B74">
        <w:rPr>
          <w:rFonts w:asciiTheme="minorHAnsi" w:eastAsia="標楷體" w:hAnsiTheme="minorHAnsi" w:cstheme="minorBidi" w:hint="eastAsia"/>
          <w:color w:val="0000FF"/>
        </w:rPr>
        <w:t>、數學</w:t>
      </w:r>
      <w:r w:rsidRPr="003C5B74">
        <w:rPr>
          <w:rFonts w:asciiTheme="minorHAnsi" w:eastAsia="標楷體" w:hAnsiTheme="minorHAnsi" w:cstheme="minorBidi" w:hint="eastAsia"/>
          <w:color w:val="0000FF"/>
        </w:rPr>
        <w:t>B</w:t>
      </w:r>
      <w:r w:rsidRPr="003C5B74">
        <w:rPr>
          <w:rFonts w:asciiTheme="minorHAnsi" w:eastAsia="標楷體" w:hAnsiTheme="minorHAnsi" w:cstheme="minorBidi" w:hint="eastAsia"/>
          <w:color w:val="0000FF"/>
        </w:rPr>
        <w:t>教學經驗談。</w:t>
      </w:r>
    </w:p>
    <w:p w:rsidR="003C5B74" w:rsidRPr="003C5B74" w:rsidRDefault="003C5B74" w:rsidP="00E7232B">
      <w:pPr>
        <w:spacing w:beforeLines="20" w:before="72" w:line="440" w:lineRule="exact"/>
        <w:ind w:leftChars="350" w:left="840" w:firstLineChars="200" w:firstLine="480"/>
        <w:jc w:val="both"/>
        <w:rPr>
          <w:rFonts w:asciiTheme="minorHAnsi" w:eastAsia="標楷體" w:hAnsiTheme="minorHAnsi" w:cstheme="minorBidi"/>
        </w:rPr>
      </w:pPr>
      <w:r w:rsidRPr="003C5B74">
        <w:rPr>
          <w:rFonts w:asciiTheme="minorHAnsi" w:eastAsia="標楷體" w:hAnsiTheme="minorHAnsi" w:cstheme="minorBidi" w:hint="eastAsia"/>
        </w:rPr>
        <w:t>數學自高二</w:t>
      </w:r>
      <w:proofErr w:type="gramStart"/>
      <w:r w:rsidRPr="003C5B74">
        <w:rPr>
          <w:rFonts w:asciiTheme="minorHAnsi" w:eastAsia="標楷體" w:hAnsiTheme="minorHAnsi" w:cstheme="minorBidi" w:hint="eastAsia"/>
        </w:rPr>
        <w:t>起分軌學習</w:t>
      </w:r>
      <w:proofErr w:type="gramEnd"/>
      <w:r w:rsidRPr="003C5B74">
        <w:rPr>
          <w:rFonts w:asciiTheme="minorHAnsi" w:eastAsia="標楷體" w:hAnsiTheme="minorHAnsi" w:cstheme="minorBidi" w:hint="eastAsia"/>
        </w:rPr>
        <w:t>，今年是第一次高二分為數學</w:t>
      </w:r>
      <w:r w:rsidRPr="003C5B74">
        <w:rPr>
          <w:rFonts w:asciiTheme="minorHAnsi" w:eastAsia="標楷體" w:hAnsiTheme="minorHAnsi" w:cstheme="minorBidi" w:hint="eastAsia"/>
        </w:rPr>
        <w:t>A</w:t>
      </w:r>
      <w:r w:rsidRPr="003C5B74">
        <w:rPr>
          <w:rFonts w:asciiTheme="minorHAnsi" w:eastAsia="標楷體" w:hAnsiTheme="minorHAnsi" w:cstheme="minorBidi" w:hint="eastAsia"/>
        </w:rPr>
        <w:t>、數學</w:t>
      </w:r>
      <w:r w:rsidRPr="003C5B74">
        <w:rPr>
          <w:rFonts w:asciiTheme="minorHAnsi" w:eastAsia="標楷體" w:hAnsiTheme="minorHAnsi" w:cstheme="minorBidi" w:hint="eastAsia"/>
        </w:rPr>
        <w:t>B</w:t>
      </w:r>
      <w:r w:rsidRPr="003C5B74">
        <w:rPr>
          <w:rFonts w:asciiTheme="minorHAnsi" w:eastAsia="標楷體" w:hAnsiTheme="minorHAnsi" w:cstheme="minorBidi" w:hint="eastAsia"/>
        </w:rPr>
        <w:t>教學，對大家都是一個新的經驗，希望教學的老師能提供經驗，與大家分享</w:t>
      </w:r>
      <w:r w:rsidRPr="003C5B74">
        <w:rPr>
          <w:rFonts w:ascii="標楷體" w:eastAsia="標楷體" w:hAnsi="標楷體" w:cstheme="minorBidi" w:hint="eastAsia"/>
        </w:rPr>
        <w:t>。</w:t>
      </w:r>
    </w:p>
    <w:p w:rsidR="003C5B74" w:rsidRPr="003C5B74" w:rsidRDefault="003C5B74" w:rsidP="00E7232B">
      <w:pPr>
        <w:spacing w:beforeLines="20" w:before="72" w:line="440" w:lineRule="exact"/>
        <w:ind w:leftChars="350" w:left="840"/>
        <w:jc w:val="both"/>
        <w:rPr>
          <w:rFonts w:asciiTheme="minorHAnsi" w:eastAsia="標楷體" w:hAnsiTheme="minorHAnsi" w:cstheme="minorBidi"/>
          <w:b/>
        </w:rPr>
      </w:pPr>
      <w:r w:rsidRPr="003C5B74">
        <w:rPr>
          <w:rFonts w:asciiTheme="minorHAnsi" w:eastAsia="標楷體" w:hAnsiTheme="minorHAnsi" w:cstheme="minorBidi" w:hint="eastAsia"/>
          <w:b/>
        </w:rPr>
        <w:t>討論重點包含</w:t>
      </w:r>
      <w:r w:rsidRPr="003C5B74">
        <w:rPr>
          <w:rFonts w:ascii="標楷體" w:eastAsia="標楷體" w:hAnsi="標楷體" w:cstheme="minorBidi" w:hint="eastAsia"/>
          <w:b/>
        </w:rPr>
        <w:t>（但</w:t>
      </w:r>
      <w:proofErr w:type="gramStart"/>
      <w:r w:rsidRPr="003C5B74">
        <w:rPr>
          <w:rFonts w:ascii="標楷體" w:eastAsia="標楷體" w:hAnsi="標楷體" w:cstheme="minorBidi" w:hint="eastAsia"/>
          <w:b/>
        </w:rPr>
        <w:t>不</w:t>
      </w:r>
      <w:proofErr w:type="gramEnd"/>
      <w:r w:rsidRPr="003C5B74">
        <w:rPr>
          <w:rFonts w:ascii="標楷體" w:eastAsia="標楷體" w:hAnsi="標楷體" w:cstheme="minorBidi" w:hint="eastAsia"/>
          <w:b/>
        </w:rPr>
        <w:t>侷限於）</w:t>
      </w:r>
      <w:r w:rsidRPr="003C5B74">
        <w:rPr>
          <w:rFonts w:asciiTheme="minorHAnsi" w:eastAsia="標楷體" w:hAnsiTheme="minorHAnsi" w:cstheme="minorBidi" w:hint="eastAsia"/>
          <w:b/>
        </w:rPr>
        <w:t>：</w:t>
      </w:r>
    </w:p>
    <w:p w:rsidR="003C5B74" w:rsidRPr="003C5B74" w:rsidRDefault="003C5B74" w:rsidP="005B1B2A">
      <w:pPr>
        <w:numPr>
          <w:ilvl w:val="0"/>
          <w:numId w:val="23"/>
        </w:numPr>
        <w:spacing w:line="440" w:lineRule="exact"/>
        <w:ind w:left="1457" w:hanging="323"/>
        <w:jc w:val="both"/>
        <w:rPr>
          <w:rFonts w:asciiTheme="minorHAnsi" w:eastAsia="標楷體" w:hAnsiTheme="minorHAnsi" w:cstheme="minorBidi"/>
        </w:rPr>
      </w:pPr>
      <w:r w:rsidRPr="003C5B74">
        <w:rPr>
          <w:rFonts w:asciiTheme="minorHAnsi" w:eastAsia="標楷體" w:hAnsiTheme="minorHAnsi" w:cstheme="minorBidi" w:hint="eastAsia"/>
        </w:rPr>
        <w:t>貴校如何向學生宣導，讓他們選擇修數學</w:t>
      </w:r>
      <w:r w:rsidRPr="003C5B74">
        <w:rPr>
          <w:rFonts w:asciiTheme="minorHAnsi" w:eastAsia="標楷體" w:hAnsiTheme="minorHAnsi" w:cstheme="minorBidi" w:hint="eastAsia"/>
        </w:rPr>
        <w:t>A</w:t>
      </w:r>
      <w:r w:rsidRPr="003C5B74">
        <w:rPr>
          <w:rFonts w:asciiTheme="minorHAnsi" w:eastAsia="標楷體" w:hAnsiTheme="minorHAnsi" w:cstheme="minorBidi" w:hint="eastAsia"/>
        </w:rPr>
        <w:t>，還是數學</w:t>
      </w:r>
      <w:r w:rsidRPr="003C5B74">
        <w:rPr>
          <w:rFonts w:asciiTheme="minorHAnsi" w:eastAsia="標楷體" w:hAnsiTheme="minorHAnsi" w:cstheme="minorBidi" w:hint="eastAsia"/>
        </w:rPr>
        <w:t>B</w:t>
      </w:r>
      <w:r w:rsidRPr="003C5B74">
        <w:rPr>
          <w:rFonts w:asciiTheme="minorHAnsi" w:eastAsia="標楷體" w:hAnsiTheme="minorHAnsi" w:cstheme="minorBidi" w:hint="eastAsia"/>
          <w:b/>
        </w:rPr>
        <w:t>？</w:t>
      </w:r>
    </w:p>
    <w:p w:rsidR="003C5B74" w:rsidRPr="003C5B74" w:rsidRDefault="003C5B74" w:rsidP="005B1B2A">
      <w:pPr>
        <w:numPr>
          <w:ilvl w:val="0"/>
          <w:numId w:val="23"/>
        </w:numPr>
        <w:spacing w:line="440" w:lineRule="exact"/>
        <w:ind w:left="1457" w:hanging="323"/>
        <w:jc w:val="both"/>
        <w:rPr>
          <w:rFonts w:asciiTheme="minorHAnsi" w:eastAsia="標楷體" w:hAnsiTheme="minorHAnsi" w:cstheme="minorBidi"/>
        </w:rPr>
      </w:pPr>
      <w:r w:rsidRPr="003C5B74">
        <w:rPr>
          <w:rFonts w:asciiTheme="minorHAnsi" w:eastAsia="標楷體" w:hAnsiTheme="minorHAnsi" w:cstheme="minorBidi" w:hint="eastAsia"/>
        </w:rPr>
        <w:t>貴校開設數學</w:t>
      </w:r>
      <w:r w:rsidRPr="003C5B74">
        <w:rPr>
          <w:rFonts w:asciiTheme="minorHAnsi" w:eastAsia="標楷體" w:hAnsiTheme="minorHAnsi" w:cstheme="minorBidi" w:hint="eastAsia"/>
        </w:rPr>
        <w:t>A</w:t>
      </w:r>
      <w:r w:rsidRPr="003C5B74">
        <w:rPr>
          <w:rFonts w:asciiTheme="minorHAnsi" w:eastAsia="標楷體" w:hAnsiTheme="minorHAnsi" w:cstheme="minorBidi" w:hint="eastAsia"/>
        </w:rPr>
        <w:t>、數學</w:t>
      </w:r>
      <w:r w:rsidRPr="003C5B74">
        <w:rPr>
          <w:rFonts w:asciiTheme="minorHAnsi" w:eastAsia="標楷體" w:hAnsiTheme="minorHAnsi" w:cstheme="minorBidi" w:hint="eastAsia"/>
        </w:rPr>
        <w:t>B</w:t>
      </w:r>
      <w:r w:rsidRPr="003C5B74">
        <w:rPr>
          <w:rFonts w:asciiTheme="minorHAnsi" w:eastAsia="標楷體" w:hAnsiTheme="minorHAnsi" w:cstheme="minorBidi" w:hint="eastAsia"/>
        </w:rPr>
        <w:t>的班級數如何規劃？</w:t>
      </w:r>
    </w:p>
    <w:p w:rsidR="003C5B74" w:rsidRPr="003C5B74" w:rsidRDefault="003C5B74" w:rsidP="005B1B2A">
      <w:pPr>
        <w:numPr>
          <w:ilvl w:val="0"/>
          <w:numId w:val="23"/>
        </w:numPr>
        <w:spacing w:line="440" w:lineRule="exact"/>
        <w:ind w:left="1457" w:hanging="323"/>
        <w:jc w:val="both"/>
        <w:rPr>
          <w:rFonts w:asciiTheme="minorHAnsi" w:eastAsia="標楷體" w:hAnsiTheme="minorHAnsi" w:cstheme="minorBidi"/>
        </w:rPr>
      </w:pPr>
      <w:r w:rsidRPr="003C5B74">
        <w:rPr>
          <w:rFonts w:asciiTheme="minorHAnsi" w:eastAsia="標楷體" w:hAnsiTheme="minorHAnsi" w:cstheme="minorBidi" w:hint="eastAsia"/>
        </w:rPr>
        <w:t>貴校教數學</w:t>
      </w:r>
      <w:r w:rsidRPr="003C5B74">
        <w:rPr>
          <w:rFonts w:asciiTheme="minorHAnsi" w:eastAsia="標楷體" w:hAnsiTheme="minorHAnsi" w:cstheme="minorBidi" w:hint="eastAsia"/>
        </w:rPr>
        <w:t>A</w:t>
      </w:r>
      <w:r w:rsidRPr="003C5B74">
        <w:rPr>
          <w:rFonts w:asciiTheme="minorHAnsi" w:eastAsia="標楷體" w:hAnsiTheme="minorHAnsi" w:cstheme="minorBidi" w:hint="eastAsia"/>
        </w:rPr>
        <w:t>、數學</w:t>
      </w:r>
      <w:r w:rsidRPr="003C5B74">
        <w:rPr>
          <w:rFonts w:asciiTheme="minorHAnsi" w:eastAsia="標楷體" w:hAnsiTheme="minorHAnsi" w:cstheme="minorBidi" w:hint="eastAsia"/>
        </w:rPr>
        <w:t>B</w:t>
      </w:r>
      <w:r w:rsidRPr="003C5B74">
        <w:rPr>
          <w:rFonts w:asciiTheme="minorHAnsi" w:eastAsia="標楷體" w:hAnsiTheme="minorHAnsi" w:cstheme="minorBidi" w:hint="eastAsia"/>
        </w:rPr>
        <w:t>的老師如何規劃？</w:t>
      </w:r>
    </w:p>
    <w:p w:rsidR="003C5B74" w:rsidRPr="003C5B74" w:rsidRDefault="003C5B74" w:rsidP="005B1B2A">
      <w:pPr>
        <w:numPr>
          <w:ilvl w:val="0"/>
          <w:numId w:val="23"/>
        </w:numPr>
        <w:spacing w:line="440" w:lineRule="exact"/>
        <w:ind w:left="1457" w:hanging="323"/>
        <w:jc w:val="both"/>
        <w:rPr>
          <w:rFonts w:asciiTheme="minorHAnsi" w:eastAsia="標楷體" w:hAnsiTheme="minorHAnsi" w:cstheme="minorBidi"/>
        </w:rPr>
      </w:pPr>
      <w:r w:rsidRPr="003C5B74">
        <w:rPr>
          <w:rFonts w:asciiTheme="minorHAnsi" w:eastAsia="標楷體" w:hAnsiTheme="minorHAnsi" w:cstheme="minorBidi" w:hint="eastAsia"/>
        </w:rPr>
        <w:t>是否有人同時教數學</w:t>
      </w:r>
      <w:r w:rsidRPr="003C5B74">
        <w:rPr>
          <w:rFonts w:asciiTheme="minorHAnsi" w:eastAsia="標楷體" w:hAnsiTheme="minorHAnsi" w:cstheme="minorBidi" w:hint="eastAsia"/>
        </w:rPr>
        <w:t>A</w:t>
      </w:r>
      <w:r w:rsidRPr="003C5B74">
        <w:rPr>
          <w:rFonts w:asciiTheme="minorHAnsi" w:eastAsia="標楷體" w:hAnsiTheme="minorHAnsi" w:cstheme="minorBidi" w:hint="eastAsia"/>
        </w:rPr>
        <w:t>及數學</w:t>
      </w:r>
      <w:r w:rsidRPr="003C5B74">
        <w:rPr>
          <w:rFonts w:asciiTheme="minorHAnsi" w:eastAsia="標楷體" w:hAnsiTheme="minorHAnsi" w:cstheme="minorBidi" w:hint="eastAsia"/>
        </w:rPr>
        <w:t>B</w:t>
      </w:r>
      <w:r w:rsidRPr="003C5B74">
        <w:rPr>
          <w:rFonts w:asciiTheme="minorHAnsi" w:eastAsia="標楷體" w:hAnsiTheme="minorHAnsi" w:cstheme="minorBidi" w:hint="eastAsia"/>
        </w:rPr>
        <w:t>？會不會產生混亂？如何調適？</w:t>
      </w:r>
    </w:p>
    <w:p w:rsidR="003C5B74" w:rsidRPr="003C5B74" w:rsidRDefault="003C5B74" w:rsidP="005B1B2A">
      <w:pPr>
        <w:numPr>
          <w:ilvl w:val="0"/>
          <w:numId w:val="23"/>
        </w:numPr>
        <w:spacing w:line="440" w:lineRule="exact"/>
        <w:ind w:left="1457" w:hanging="323"/>
        <w:jc w:val="both"/>
        <w:rPr>
          <w:rFonts w:asciiTheme="minorHAnsi" w:eastAsia="標楷體" w:hAnsiTheme="minorHAnsi" w:cstheme="minorBidi"/>
        </w:rPr>
      </w:pPr>
      <w:r w:rsidRPr="003C5B74">
        <w:rPr>
          <w:rFonts w:asciiTheme="minorHAnsi" w:eastAsia="標楷體" w:hAnsiTheme="minorHAnsi" w:cstheme="minorBidi" w:hint="eastAsia"/>
        </w:rPr>
        <w:t>數學</w:t>
      </w:r>
      <w:r w:rsidRPr="003C5B74">
        <w:rPr>
          <w:rFonts w:asciiTheme="minorHAnsi" w:eastAsia="標楷體" w:hAnsiTheme="minorHAnsi" w:cstheme="minorBidi" w:hint="eastAsia"/>
        </w:rPr>
        <w:t>A</w:t>
      </w:r>
      <w:r w:rsidRPr="003C5B74">
        <w:rPr>
          <w:rFonts w:asciiTheme="minorHAnsi" w:eastAsia="標楷體" w:hAnsiTheme="minorHAnsi" w:cstheme="minorBidi" w:hint="eastAsia"/>
        </w:rPr>
        <w:t>和數學</w:t>
      </w:r>
      <w:r w:rsidRPr="003C5B74">
        <w:rPr>
          <w:rFonts w:asciiTheme="minorHAnsi" w:eastAsia="標楷體" w:hAnsiTheme="minorHAnsi" w:cstheme="minorBidi" w:hint="eastAsia"/>
        </w:rPr>
        <w:t>B</w:t>
      </w:r>
      <w:r w:rsidRPr="003C5B74">
        <w:rPr>
          <w:rFonts w:asciiTheme="minorHAnsi" w:eastAsia="標楷體" w:hAnsiTheme="minorHAnsi" w:cstheme="minorBidi" w:hint="eastAsia"/>
        </w:rPr>
        <w:t>的哪些內容是過去的</w:t>
      </w:r>
      <w:proofErr w:type="gramStart"/>
      <w:r w:rsidRPr="003C5B74">
        <w:rPr>
          <w:rFonts w:asciiTheme="minorHAnsi" w:eastAsia="標楷體" w:hAnsiTheme="minorHAnsi" w:cstheme="minorBidi" w:hint="eastAsia"/>
        </w:rPr>
        <w:t>課綱所</w:t>
      </w:r>
      <w:proofErr w:type="gramEnd"/>
      <w:r w:rsidRPr="003C5B74">
        <w:rPr>
          <w:rFonts w:asciiTheme="minorHAnsi" w:eastAsia="標楷體" w:hAnsiTheme="minorHAnsi" w:cstheme="minorBidi" w:hint="eastAsia"/>
        </w:rPr>
        <w:t>沒有的？</w:t>
      </w:r>
    </w:p>
    <w:p w:rsidR="003C5B74" w:rsidRPr="003C5B74" w:rsidRDefault="003C5B74" w:rsidP="005B1B2A">
      <w:pPr>
        <w:numPr>
          <w:ilvl w:val="0"/>
          <w:numId w:val="23"/>
        </w:numPr>
        <w:spacing w:line="440" w:lineRule="exact"/>
        <w:ind w:left="1457" w:hanging="323"/>
        <w:jc w:val="both"/>
        <w:rPr>
          <w:rFonts w:asciiTheme="minorHAnsi" w:eastAsia="標楷體" w:hAnsiTheme="minorHAnsi" w:cstheme="minorBidi"/>
        </w:rPr>
      </w:pPr>
      <w:r w:rsidRPr="003C5B74">
        <w:rPr>
          <w:rFonts w:asciiTheme="minorHAnsi" w:eastAsia="標楷體" w:hAnsiTheme="minorHAnsi" w:cstheme="minorBidi" w:hint="eastAsia"/>
        </w:rPr>
        <w:t>教數學</w:t>
      </w:r>
      <w:r w:rsidRPr="003C5B74">
        <w:rPr>
          <w:rFonts w:asciiTheme="minorHAnsi" w:eastAsia="標楷體" w:hAnsiTheme="minorHAnsi" w:cstheme="minorBidi" w:hint="eastAsia"/>
        </w:rPr>
        <w:t>A</w:t>
      </w:r>
      <w:r w:rsidRPr="003C5B74">
        <w:rPr>
          <w:rFonts w:asciiTheme="minorHAnsi" w:eastAsia="標楷體" w:hAnsiTheme="minorHAnsi" w:cstheme="minorBidi" w:hint="eastAsia"/>
        </w:rPr>
        <w:t>和數學</w:t>
      </w:r>
      <w:r w:rsidRPr="003C5B74">
        <w:rPr>
          <w:rFonts w:asciiTheme="minorHAnsi" w:eastAsia="標楷體" w:hAnsiTheme="minorHAnsi" w:cstheme="minorBidi" w:hint="eastAsia"/>
        </w:rPr>
        <w:t>B</w:t>
      </w:r>
      <w:r w:rsidRPr="003C5B74">
        <w:rPr>
          <w:rFonts w:asciiTheme="minorHAnsi" w:eastAsia="標楷體" w:hAnsiTheme="minorHAnsi" w:cstheme="minorBidi" w:hint="eastAsia"/>
        </w:rPr>
        <w:t>需要注意哪些事情？</w:t>
      </w:r>
    </w:p>
    <w:p w:rsidR="003C5B74" w:rsidRPr="003C5B74" w:rsidRDefault="003C5B74" w:rsidP="005B1B2A">
      <w:pPr>
        <w:numPr>
          <w:ilvl w:val="0"/>
          <w:numId w:val="23"/>
        </w:numPr>
        <w:spacing w:line="440" w:lineRule="exact"/>
        <w:ind w:left="1457" w:hanging="323"/>
        <w:jc w:val="both"/>
        <w:rPr>
          <w:rFonts w:asciiTheme="minorHAnsi" w:eastAsia="標楷體" w:hAnsiTheme="minorHAnsi" w:cstheme="minorBidi"/>
        </w:rPr>
      </w:pPr>
      <w:r w:rsidRPr="003C5B74">
        <w:rPr>
          <w:rFonts w:asciiTheme="minorHAnsi" w:eastAsia="標楷體" w:hAnsiTheme="minorHAnsi" w:cstheme="minorBidi" w:hint="eastAsia"/>
        </w:rPr>
        <w:t>有些內容是否在數學</w:t>
      </w:r>
      <w:r w:rsidRPr="003C5B74">
        <w:rPr>
          <w:rFonts w:asciiTheme="minorHAnsi" w:eastAsia="標楷體" w:hAnsiTheme="minorHAnsi" w:cstheme="minorBidi" w:hint="eastAsia"/>
        </w:rPr>
        <w:t>A</w:t>
      </w:r>
      <w:r w:rsidRPr="003C5B74">
        <w:rPr>
          <w:rFonts w:asciiTheme="minorHAnsi" w:eastAsia="標楷體" w:hAnsiTheme="minorHAnsi" w:cstheme="minorBidi" w:hint="eastAsia"/>
        </w:rPr>
        <w:t>與數學</w:t>
      </w:r>
      <w:r w:rsidRPr="003C5B74">
        <w:rPr>
          <w:rFonts w:asciiTheme="minorHAnsi" w:eastAsia="標楷體" w:hAnsiTheme="minorHAnsi" w:cstheme="minorBidi" w:hint="eastAsia"/>
        </w:rPr>
        <w:t>B</w:t>
      </w:r>
      <w:r w:rsidRPr="003C5B74">
        <w:rPr>
          <w:rFonts w:asciiTheme="minorHAnsi" w:eastAsia="標楷體" w:hAnsiTheme="minorHAnsi" w:cstheme="minorBidi" w:hint="eastAsia"/>
        </w:rPr>
        <w:t>的教法要有不同？</w:t>
      </w:r>
    </w:p>
    <w:p w:rsidR="003C5B74" w:rsidRPr="003C5B74" w:rsidRDefault="003C5B74" w:rsidP="005B1B2A">
      <w:pPr>
        <w:numPr>
          <w:ilvl w:val="0"/>
          <w:numId w:val="23"/>
        </w:numPr>
        <w:spacing w:line="440" w:lineRule="exact"/>
        <w:ind w:left="1457" w:hanging="323"/>
        <w:jc w:val="both"/>
        <w:rPr>
          <w:rFonts w:asciiTheme="minorHAnsi" w:eastAsia="標楷體" w:hAnsiTheme="minorHAnsi" w:cstheme="minorBidi"/>
        </w:rPr>
      </w:pPr>
      <w:r w:rsidRPr="003C5B74">
        <w:rPr>
          <w:rFonts w:asciiTheme="minorHAnsi" w:eastAsia="標楷體" w:hAnsiTheme="minorHAnsi" w:cstheme="minorBidi" w:hint="eastAsia"/>
        </w:rPr>
        <w:t>數學</w:t>
      </w:r>
      <w:r w:rsidRPr="003C5B74">
        <w:rPr>
          <w:rFonts w:asciiTheme="minorHAnsi" w:eastAsia="標楷體" w:hAnsiTheme="minorHAnsi" w:cstheme="minorBidi" w:hint="eastAsia"/>
        </w:rPr>
        <w:t>B</w:t>
      </w:r>
      <w:r w:rsidRPr="003C5B74">
        <w:rPr>
          <w:rFonts w:asciiTheme="minorHAnsi" w:eastAsia="標楷體" w:hAnsiTheme="minorHAnsi" w:cstheme="minorBidi" w:hint="eastAsia"/>
        </w:rPr>
        <w:t>的內容比數學</w:t>
      </w:r>
      <w:r w:rsidRPr="003C5B74">
        <w:rPr>
          <w:rFonts w:asciiTheme="minorHAnsi" w:eastAsia="標楷體" w:hAnsiTheme="minorHAnsi" w:cstheme="minorBidi" w:hint="eastAsia"/>
        </w:rPr>
        <w:t>A</w:t>
      </w:r>
      <w:r w:rsidRPr="003C5B74">
        <w:rPr>
          <w:rFonts w:asciiTheme="minorHAnsi" w:eastAsia="標楷體" w:hAnsiTheme="minorHAnsi" w:cstheme="minorBidi" w:hint="eastAsia"/>
        </w:rPr>
        <w:t>略少，可以用比較從容的方式教學。</w:t>
      </w:r>
    </w:p>
    <w:p w:rsidR="003C5B74" w:rsidRPr="003C5B74" w:rsidRDefault="00DE7E40" w:rsidP="00C90DAE">
      <w:pPr>
        <w:spacing w:beforeLines="20" w:before="72" w:line="440" w:lineRule="exact"/>
        <w:ind w:leftChars="350" w:left="840"/>
        <w:jc w:val="both"/>
        <w:rPr>
          <w:rFonts w:eastAsia="標楷體"/>
          <w:szCs w:val="32"/>
        </w:rPr>
      </w:pPr>
      <w:r>
        <w:rPr>
          <w:rFonts w:asciiTheme="minorHAnsi" w:eastAsia="標楷體" w:hAnsiTheme="minorHAnsi" w:cstheme="minorBidi" w:hint="eastAsia"/>
        </w:rPr>
        <w:t xml:space="preserve"> </w:t>
      </w:r>
      <w:r w:rsidR="003C5B74" w:rsidRPr="003C5B74">
        <w:rPr>
          <w:rFonts w:asciiTheme="minorHAnsi" w:eastAsia="標楷體" w:hAnsiTheme="minorHAnsi" w:cstheme="minorBidi" w:hint="eastAsia"/>
        </w:rPr>
        <w:t>參考連結：數學學科中心及其他網站中相關資料。</w:t>
      </w:r>
    </w:p>
    <w:p w:rsidR="00792330" w:rsidRDefault="00792330" w:rsidP="0020279D">
      <w:pPr>
        <w:spacing w:beforeLines="50" w:before="180" w:line="400" w:lineRule="exact"/>
        <w:ind w:leftChars="8" w:left="19"/>
        <w:jc w:val="both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792330">
        <w:rPr>
          <w:rFonts w:ascii="標楷體" w:eastAsia="標楷體" w:hAnsi="標楷體" w:hint="eastAsia"/>
          <w:b/>
          <w:bCs/>
          <w:sz w:val="28"/>
          <w:szCs w:val="32"/>
        </w:rPr>
        <w:t>柒</w:t>
      </w:r>
      <w:proofErr w:type="gramEnd"/>
      <w:r w:rsidRPr="00792330">
        <w:rPr>
          <w:rFonts w:ascii="標楷體" w:eastAsia="標楷體" w:hAnsi="標楷體" w:hint="eastAsia"/>
          <w:b/>
          <w:bCs/>
          <w:sz w:val="28"/>
          <w:szCs w:val="32"/>
        </w:rPr>
        <w:t>、</w:t>
      </w:r>
      <w:r w:rsidRPr="00B53D19">
        <w:rPr>
          <w:rFonts w:ascii="標楷體" w:eastAsia="標楷體" w:hAnsi="標楷體" w:hint="eastAsia"/>
          <w:b/>
          <w:bCs/>
          <w:sz w:val="28"/>
          <w:szCs w:val="28"/>
        </w:rPr>
        <w:t>交通資訊</w:t>
      </w:r>
    </w:p>
    <w:p w:rsidR="003B60C2" w:rsidRPr="00C62BDF" w:rsidRDefault="00792330" w:rsidP="00364BA0">
      <w:pPr>
        <w:pStyle w:val="a3"/>
        <w:tabs>
          <w:tab w:val="num" w:pos="1320"/>
        </w:tabs>
        <w:spacing w:line="400" w:lineRule="exact"/>
        <w:ind w:leftChars="178" w:left="924" w:hangingChars="207" w:hanging="497"/>
        <w:jc w:val="both"/>
        <w:rPr>
          <w:sz w:val="24"/>
          <w:szCs w:val="24"/>
        </w:rPr>
      </w:pPr>
      <w:r w:rsidRPr="00C62BDF">
        <w:rPr>
          <w:rFonts w:hint="eastAsia"/>
          <w:sz w:val="24"/>
          <w:szCs w:val="24"/>
        </w:rPr>
        <w:t>高雄國際會議中心</w:t>
      </w:r>
      <w:r w:rsidRPr="00C62BDF">
        <w:rPr>
          <w:rFonts w:ascii="標楷體" w:hAnsi="標楷體"/>
          <w:sz w:val="24"/>
          <w:szCs w:val="24"/>
        </w:rPr>
        <w:t>交通資訊</w:t>
      </w:r>
      <w:proofErr w:type="gramStart"/>
      <w:r w:rsidRPr="00C62BDF">
        <w:rPr>
          <w:rFonts w:hint="eastAsia"/>
          <w:sz w:val="24"/>
          <w:szCs w:val="24"/>
        </w:rPr>
        <w:t>（</w:t>
      </w:r>
      <w:proofErr w:type="gramEnd"/>
      <w:r w:rsidRPr="00C62BDF">
        <w:rPr>
          <w:rFonts w:hint="eastAsia"/>
          <w:sz w:val="24"/>
          <w:szCs w:val="24"/>
        </w:rPr>
        <w:t>地址：高雄市鹽埕區中正四路</w:t>
      </w:r>
      <w:r w:rsidRPr="00C62BDF">
        <w:rPr>
          <w:rFonts w:hint="eastAsia"/>
          <w:sz w:val="24"/>
          <w:szCs w:val="24"/>
        </w:rPr>
        <w:t>274</w:t>
      </w:r>
      <w:r w:rsidRPr="00C62BDF">
        <w:rPr>
          <w:rFonts w:hint="eastAsia"/>
          <w:sz w:val="24"/>
          <w:szCs w:val="24"/>
        </w:rPr>
        <w:t>號</w:t>
      </w:r>
      <w:proofErr w:type="gramStart"/>
      <w:r w:rsidRPr="00C62BDF">
        <w:rPr>
          <w:rFonts w:hint="eastAsia"/>
          <w:sz w:val="24"/>
          <w:szCs w:val="24"/>
        </w:rPr>
        <w:t>）</w:t>
      </w:r>
      <w:proofErr w:type="gramEnd"/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946"/>
      </w:tblGrid>
      <w:tr w:rsidR="009F20DA" w:rsidTr="002F4A84">
        <w:trPr>
          <w:trHeight w:val="123"/>
          <w:jc w:val="center"/>
        </w:trPr>
        <w:tc>
          <w:tcPr>
            <w:tcW w:w="1809" w:type="dxa"/>
            <w:vMerge w:val="restart"/>
            <w:shd w:val="clear" w:color="auto" w:fill="auto"/>
          </w:tcPr>
          <w:p w:rsidR="009F20DA" w:rsidRPr="002F4A84" w:rsidRDefault="009F20DA" w:rsidP="009A7064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F4A84">
              <w:rPr>
                <w:rFonts w:ascii="標楷體" w:eastAsia="標楷體" w:hAnsi="標楷體" w:hint="eastAsia"/>
                <w:szCs w:val="22"/>
              </w:rPr>
              <w:t>大眾運輸</w:t>
            </w:r>
          </w:p>
          <w:p w:rsidR="009F20DA" w:rsidRPr="002F4A84" w:rsidRDefault="0020279D" w:rsidP="002F4A84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Cs w:val="22"/>
              </w:rPr>
              <w:drawing>
                <wp:inline distT="0" distB="0" distL="0" distR="0">
                  <wp:extent cx="427990" cy="427990"/>
                  <wp:effectExtent l="0" t="0" r="0" b="0"/>
                  <wp:docPr id="2" name="圖片 4" descr="描述: http://www.naipo.com/Portals/1/web_tw/seminar/2015NAIPseminar/images/atm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描述: http://www.naipo.com/Portals/1/web_tw/seminar/2015NAIPseminar/images/atm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shd w:val="pct10" w:color="auto" w:fill="auto"/>
            <w:vAlign w:val="center"/>
          </w:tcPr>
          <w:p w:rsidR="009F20DA" w:rsidRPr="008573DA" w:rsidRDefault="0098325C" w:rsidP="002F4A84">
            <w:pPr>
              <w:widowControl/>
              <w:rPr>
                <w:rFonts w:eastAsia="標楷體"/>
                <w:kern w:val="0"/>
              </w:rPr>
            </w:pPr>
            <w:r w:rsidRPr="008573DA">
              <w:rPr>
                <w:rFonts w:eastAsia="標楷體"/>
                <w:b/>
                <w:bCs/>
                <w:kern w:val="0"/>
              </w:rPr>
              <w:t>1.</w:t>
            </w:r>
            <w:proofErr w:type="gramStart"/>
            <w:r w:rsidR="009F20DA" w:rsidRPr="008573DA">
              <w:rPr>
                <w:rFonts w:eastAsia="標楷體"/>
                <w:b/>
                <w:bCs/>
                <w:kern w:val="0"/>
              </w:rPr>
              <w:t>臺</w:t>
            </w:r>
            <w:proofErr w:type="gramEnd"/>
            <w:r w:rsidR="009F20DA" w:rsidRPr="008573DA">
              <w:rPr>
                <w:rFonts w:eastAsia="標楷體"/>
                <w:b/>
                <w:bCs/>
                <w:kern w:val="0"/>
              </w:rPr>
              <w:t>鐵</w:t>
            </w:r>
          </w:p>
        </w:tc>
      </w:tr>
      <w:tr w:rsidR="009F20DA" w:rsidTr="002F4A84">
        <w:trPr>
          <w:trHeight w:val="123"/>
          <w:jc w:val="center"/>
        </w:trPr>
        <w:tc>
          <w:tcPr>
            <w:tcW w:w="1809" w:type="dxa"/>
            <w:vMerge/>
            <w:shd w:val="clear" w:color="auto" w:fill="auto"/>
          </w:tcPr>
          <w:p w:rsidR="009F20DA" w:rsidRPr="002F4A84" w:rsidRDefault="009F20DA" w:rsidP="002F4A84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0DA" w:rsidRPr="008573DA" w:rsidRDefault="009F20DA" w:rsidP="007D3A83">
            <w:pPr>
              <w:widowControl/>
              <w:spacing w:before="100" w:beforeAutospacing="1" w:after="100" w:afterAutospacing="1" w:line="360" w:lineRule="exact"/>
              <w:rPr>
                <w:rFonts w:eastAsia="標楷體"/>
                <w:kern w:val="0"/>
              </w:rPr>
            </w:pPr>
            <w:r w:rsidRPr="008573DA">
              <w:rPr>
                <w:rFonts w:eastAsia="標楷體"/>
                <w:kern w:val="0"/>
              </w:rPr>
              <w:t>搭乘火車至高雄火車站</w:t>
            </w:r>
            <w:r w:rsidRPr="008573DA">
              <w:rPr>
                <w:rFonts w:eastAsia="標楷體"/>
                <w:color w:val="5B3F39"/>
                <w:kern w:val="0"/>
              </w:rPr>
              <w:t>→</w:t>
            </w:r>
            <w:r w:rsidRPr="008573DA">
              <w:rPr>
                <w:rFonts w:eastAsia="標楷體"/>
                <w:kern w:val="0"/>
              </w:rPr>
              <w:t>轉乘捷運至美麗島站換</w:t>
            </w:r>
            <w:proofErr w:type="gramStart"/>
            <w:r w:rsidRPr="008573DA">
              <w:rPr>
                <w:rFonts w:eastAsia="標楷體"/>
                <w:kern w:val="0"/>
              </w:rPr>
              <w:t>橘</w:t>
            </w:r>
            <w:proofErr w:type="gramEnd"/>
            <w:r w:rsidRPr="008573DA">
              <w:rPr>
                <w:rFonts w:eastAsia="標楷體"/>
                <w:kern w:val="0"/>
              </w:rPr>
              <w:t>線</w:t>
            </w:r>
            <w:r w:rsidRPr="008573DA">
              <w:rPr>
                <w:rFonts w:eastAsia="標楷體"/>
                <w:color w:val="5B3F39"/>
                <w:kern w:val="0"/>
              </w:rPr>
              <w:t>→</w:t>
            </w:r>
            <w:r w:rsidRPr="008573DA">
              <w:rPr>
                <w:rFonts w:eastAsia="標楷體"/>
                <w:kern w:val="0"/>
              </w:rPr>
              <w:t>鹽</w:t>
            </w:r>
            <w:proofErr w:type="gramStart"/>
            <w:r w:rsidRPr="008573DA">
              <w:rPr>
                <w:rFonts w:eastAsia="標楷體"/>
                <w:kern w:val="0"/>
              </w:rPr>
              <w:t>埕埔</w:t>
            </w:r>
            <w:proofErr w:type="gramEnd"/>
            <w:r w:rsidRPr="008573DA">
              <w:rPr>
                <w:rFonts w:eastAsia="標楷體"/>
                <w:kern w:val="0"/>
              </w:rPr>
              <w:t>站</w:t>
            </w:r>
            <w:r w:rsidRPr="008573DA">
              <w:rPr>
                <w:rFonts w:eastAsia="標楷體"/>
                <w:kern w:val="0"/>
              </w:rPr>
              <w:t>02</w:t>
            </w:r>
            <w:r w:rsidRPr="008573DA">
              <w:rPr>
                <w:rFonts w:eastAsia="標楷體"/>
                <w:kern w:val="0"/>
              </w:rPr>
              <w:t>號出口</w:t>
            </w:r>
            <w:r w:rsidRPr="008573DA">
              <w:rPr>
                <w:rFonts w:eastAsia="標楷體"/>
                <w:color w:val="5B3F39"/>
                <w:kern w:val="0"/>
              </w:rPr>
              <w:t>→</w:t>
            </w:r>
            <w:r w:rsidRPr="008573DA">
              <w:rPr>
                <w:rFonts w:eastAsia="標楷體"/>
                <w:kern w:val="0"/>
              </w:rPr>
              <w:t>步行約</w:t>
            </w:r>
            <w:r w:rsidRPr="008573DA">
              <w:rPr>
                <w:rFonts w:eastAsia="標楷體"/>
                <w:kern w:val="0"/>
              </w:rPr>
              <w:t>3</w:t>
            </w:r>
            <w:r w:rsidRPr="008573DA">
              <w:rPr>
                <w:rFonts w:eastAsia="標楷體"/>
                <w:kern w:val="0"/>
              </w:rPr>
              <w:t>分鐘即可抵達</w:t>
            </w:r>
          </w:p>
        </w:tc>
      </w:tr>
      <w:tr w:rsidR="009F20DA" w:rsidTr="002F4A84">
        <w:trPr>
          <w:trHeight w:val="123"/>
          <w:jc w:val="center"/>
        </w:trPr>
        <w:tc>
          <w:tcPr>
            <w:tcW w:w="1809" w:type="dxa"/>
            <w:vMerge/>
            <w:shd w:val="clear" w:color="auto" w:fill="auto"/>
          </w:tcPr>
          <w:p w:rsidR="009F20DA" w:rsidRPr="002F4A84" w:rsidRDefault="009F20DA" w:rsidP="002F4A84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946" w:type="dxa"/>
            <w:shd w:val="pct10" w:color="auto" w:fill="auto"/>
            <w:vAlign w:val="center"/>
          </w:tcPr>
          <w:p w:rsidR="009F20DA" w:rsidRPr="008573DA" w:rsidRDefault="009F20DA" w:rsidP="007D3A83">
            <w:pPr>
              <w:widowControl/>
              <w:spacing w:line="360" w:lineRule="exact"/>
              <w:rPr>
                <w:rFonts w:eastAsia="標楷體"/>
                <w:kern w:val="0"/>
              </w:rPr>
            </w:pPr>
            <w:r w:rsidRPr="008573DA">
              <w:rPr>
                <w:rFonts w:eastAsia="標楷體"/>
                <w:b/>
                <w:bCs/>
                <w:kern w:val="0"/>
              </w:rPr>
              <w:t>2.</w:t>
            </w:r>
            <w:r w:rsidRPr="008573DA">
              <w:rPr>
                <w:rFonts w:eastAsia="標楷體"/>
                <w:b/>
                <w:bCs/>
                <w:kern w:val="0"/>
              </w:rPr>
              <w:t>高鐵</w:t>
            </w:r>
          </w:p>
        </w:tc>
      </w:tr>
      <w:tr w:rsidR="009F20DA" w:rsidTr="002F4A84">
        <w:trPr>
          <w:trHeight w:val="123"/>
          <w:jc w:val="center"/>
        </w:trPr>
        <w:tc>
          <w:tcPr>
            <w:tcW w:w="1809" w:type="dxa"/>
            <w:vMerge/>
            <w:shd w:val="clear" w:color="auto" w:fill="auto"/>
          </w:tcPr>
          <w:p w:rsidR="009F20DA" w:rsidRPr="002F4A84" w:rsidRDefault="009F20DA" w:rsidP="002F4A84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A84" w:rsidRPr="008573DA" w:rsidRDefault="009F20DA" w:rsidP="007D3A83">
            <w:pPr>
              <w:widowControl/>
              <w:spacing w:before="100" w:beforeAutospacing="1" w:after="100" w:afterAutospacing="1" w:line="360" w:lineRule="exact"/>
              <w:rPr>
                <w:rFonts w:eastAsia="標楷體"/>
                <w:kern w:val="0"/>
              </w:rPr>
            </w:pPr>
            <w:r w:rsidRPr="008573DA">
              <w:rPr>
                <w:rFonts w:eastAsia="標楷體"/>
                <w:kern w:val="0"/>
              </w:rPr>
              <w:t>搭乘高鐵至左營站</w:t>
            </w:r>
            <w:r w:rsidRPr="008573DA">
              <w:rPr>
                <w:rFonts w:eastAsia="標楷體"/>
                <w:color w:val="5B3F39"/>
                <w:kern w:val="0"/>
              </w:rPr>
              <w:t>→</w:t>
            </w:r>
            <w:r w:rsidRPr="008573DA">
              <w:rPr>
                <w:rFonts w:eastAsia="標楷體"/>
                <w:kern w:val="0"/>
              </w:rPr>
              <w:t>轉乘捷運至美麗島站換</w:t>
            </w:r>
            <w:proofErr w:type="gramStart"/>
            <w:r w:rsidRPr="008573DA">
              <w:rPr>
                <w:rFonts w:eastAsia="標楷體"/>
                <w:kern w:val="0"/>
              </w:rPr>
              <w:t>橘</w:t>
            </w:r>
            <w:proofErr w:type="gramEnd"/>
            <w:r w:rsidRPr="008573DA">
              <w:rPr>
                <w:rFonts w:eastAsia="標楷體"/>
                <w:kern w:val="0"/>
              </w:rPr>
              <w:t>線</w:t>
            </w:r>
            <w:r w:rsidRPr="008573DA">
              <w:rPr>
                <w:rFonts w:eastAsia="標楷體"/>
                <w:color w:val="5B3F39"/>
                <w:kern w:val="0"/>
              </w:rPr>
              <w:t>→</w:t>
            </w:r>
            <w:r w:rsidRPr="008573DA">
              <w:rPr>
                <w:rFonts w:eastAsia="標楷體"/>
                <w:kern w:val="0"/>
              </w:rPr>
              <w:t xml:space="preserve"> </w:t>
            </w:r>
            <w:r w:rsidRPr="008573DA">
              <w:rPr>
                <w:rFonts w:eastAsia="標楷體"/>
                <w:kern w:val="0"/>
              </w:rPr>
              <w:t>鹽</w:t>
            </w:r>
            <w:proofErr w:type="gramStart"/>
            <w:r w:rsidRPr="008573DA">
              <w:rPr>
                <w:rFonts w:eastAsia="標楷體"/>
                <w:kern w:val="0"/>
              </w:rPr>
              <w:t>埕埔</w:t>
            </w:r>
            <w:proofErr w:type="gramEnd"/>
            <w:r w:rsidRPr="008573DA">
              <w:rPr>
                <w:rFonts w:eastAsia="標楷體"/>
                <w:kern w:val="0"/>
              </w:rPr>
              <w:t>站</w:t>
            </w:r>
            <w:r w:rsidRPr="008573DA">
              <w:rPr>
                <w:rFonts w:eastAsia="標楷體"/>
                <w:kern w:val="0"/>
              </w:rPr>
              <w:t>02</w:t>
            </w:r>
            <w:r w:rsidRPr="008573DA">
              <w:rPr>
                <w:rFonts w:eastAsia="標楷體"/>
                <w:kern w:val="0"/>
              </w:rPr>
              <w:t>號出口</w:t>
            </w:r>
            <w:r w:rsidRPr="008573DA">
              <w:rPr>
                <w:rFonts w:eastAsia="標楷體"/>
                <w:color w:val="5B3F39"/>
                <w:kern w:val="0"/>
              </w:rPr>
              <w:t>→</w:t>
            </w:r>
            <w:r w:rsidRPr="008573DA">
              <w:rPr>
                <w:rFonts w:eastAsia="標楷體"/>
                <w:kern w:val="0"/>
              </w:rPr>
              <w:t>步行約</w:t>
            </w:r>
            <w:r w:rsidRPr="008573DA">
              <w:rPr>
                <w:rFonts w:eastAsia="標楷體"/>
                <w:kern w:val="0"/>
              </w:rPr>
              <w:t>3</w:t>
            </w:r>
            <w:r w:rsidRPr="008573DA">
              <w:rPr>
                <w:rFonts w:eastAsia="標楷體"/>
                <w:kern w:val="0"/>
              </w:rPr>
              <w:t>分鐘即可抵達</w:t>
            </w:r>
          </w:p>
        </w:tc>
      </w:tr>
      <w:tr w:rsidR="009F20DA" w:rsidTr="002F4A84">
        <w:trPr>
          <w:trHeight w:val="123"/>
          <w:jc w:val="center"/>
        </w:trPr>
        <w:tc>
          <w:tcPr>
            <w:tcW w:w="1809" w:type="dxa"/>
            <w:vMerge/>
            <w:shd w:val="clear" w:color="auto" w:fill="auto"/>
          </w:tcPr>
          <w:p w:rsidR="009F20DA" w:rsidRPr="002F4A84" w:rsidRDefault="009F20DA" w:rsidP="002F4A84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946" w:type="dxa"/>
            <w:shd w:val="pct10" w:color="auto" w:fill="auto"/>
            <w:vAlign w:val="center"/>
          </w:tcPr>
          <w:p w:rsidR="009F20DA" w:rsidRPr="008573DA" w:rsidRDefault="009F20DA" w:rsidP="007D3A83">
            <w:pPr>
              <w:widowControl/>
              <w:spacing w:line="360" w:lineRule="exact"/>
              <w:rPr>
                <w:rFonts w:eastAsia="標楷體"/>
                <w:kern w:val="0"/>
              </w:rPr>
            </w:pPr>
            <w:r w:rsidRPr="008573DA">
              <w:rPr>
                <w:rFonts w:eastAsia="標楷體"/>
                <w:b/>
                <w:bCs/>
                <w:kern w:val="0"/>
              </w:rPr>
              <w:t>3.</w:t>
            </w:r>
            <w:r w:rsidRPr="008573DA">
              <w:rPr>
                <w:rFonts w:eastAsia="標楷體"/>
                <w:b/>
                <w:bCs/>
                <w:kern w:val="0"/>
              </w:rPr>
              <w:t>捷運</w:t>
            </w:r>
          </w:p>
        </w:tc>
      </w:tr>
      <w:tr w:rsidR="009F20DA" w:rsidTr="002F4A84">
        <w:trPr>
          <w:trHeight w:val="123"/>
          <w:jc w:val="center"/>
        </w:trPr>
        <w:tc>
          <w:tcPr>
            <w:tcW w:w="1809" w:type="dxa"/>
            <w:vMerge/>
            <w:shd w:val="clear" w:color="auto" w:fill="auto"/>
          </w:tcPr>
          <w:p w:rsidR="009F20DA" w:rsidRPr="002F4A84" w:rsidRDefault="009F20DA" w:rsidP="002F4A84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0DA" w:rsidRPr="008573DA" w:rsidRDefault="009F20DA" w:rsidP="007D3A83">
            <w:pPr>
              <w:widowControl/>
              <w:spacing w:line="360" w:lineRule="exact"/>
              <w:rPr>
                <w:rFonts w:eastAsia="標楷體"/>
                <w:kern w:val="0"/>
              </w:rPr>
            </w:pPr>
            <w:proofErr w:type="gramStart"/>
            <w:r w:rsidRPr="008573DA">
              <w:rPr>
                <w:rFonts w:eastAsia="標楷體"/>
                <w:kern w:val="0"/>
              </w:rPr>
              <w:t>橘</w:t>
            </w:r>
            <w:proofErr w:type="gramEnd"/>
            <w:r w:rsidRPr="008573DA">
              <w:rPr>
                <w:rFonts w:eastAsia="標楷體"/>
                <w:kern w:val="0"/>
              </w:rPr>
              <w:t>線鹽</w:t>
            </w:r>
            <w:proofErr w:type="gramStart"/>
            <w:r w:rsidRPr="008573DA">
              <w:rPr>
                <w:rFonts w:eastAsia="標楷體"/>
                <w:kern w:val="0"/>
              </w:rPr>
              <w:t>埕埔</w:t>
            </w:r>
            <w:proofErr w:type="gramEnd"/>
            <w:r w:rsidRPr="008573DA">
              <w:rPr>
                <w:rFonts w:eastAsia="標楷體"/>
                <w:kern w:val="0"/>
              </w:rPr>
              <w:t>站</w:t>
            </w:r>
            <w:r w:rsidRPr="008573DA">
              <w:rPr>
                <w:rFonts w:eastAsia="標楷體"/>
                <w:kern w:val="0"/>
              </w:rPr>
              <w:t>02</w:t>
            </w:r>
            <w:r w:rsidRPr="008573DA">
              <w:rPr>
                <w:rFonts w:eastAsia="標楷體"/>
                <w:kern w:val="0"/>
              </w:rPr>
              <w:t>號出口</w:t>
            </w:r>
            <w:r w:rsidRPr="008573DA">
              <w:rPr>
                <w:rFonts w:eastAsia="標楷體"/>
                <w:color w:val="5B3F39"/>
                <w:kern w:val="0"/>
              </w:rPr>
              <w:t>→</w:t>
            </w:r>
            <w:r w:rsidRPr="008573DA">
              <w:rPr>
                <w:rFonts w:eastAsia="標楷體"/>
                <w:kern w:val="0"/>
              </w:rPr>
              <w:t>步行約</w:t>
            </w:r>
            <w:r w:rsidRPr="008573DA">
              <w:rPr>
                <w:rFonts w:eastAsia="標楷體"/>
                <w:kern w:val="0"/>
              </w:rPr>
              <w:t>3</w:t>
            </w:r>
            <w:r w:rsidRPr="008573DA">
              <w:rPr>
                <w:rFonts w:eastAsia="標楷體"/>
                <w:kern w:val="0"/>
              </w:rPr>
              <w:t>分鐘即可抵達</w:t>
            </w:r>
          </w:p>
        </w:tc>
      </w:tr>
      <w:tr w:rsidR="009F20DA" w:rsidTr="002F4A84">
        <w:trPr>
          <w:trHeight w:val="123"/>
          <w:jc w:val="center"/>
        </w:trPr>
        <w:tc>
          <w:tcPr>
            <w:tcW w:w="1809" w:type="dxa"/>
            <w:vMerge/>
            <w:shd w:val="clear" w:color="auto" w:fill="auto"/>
          </w:tcPr>
          <w:p w:rsidR="009F20DA" w:rsidRPr="002F4A84" w:rsidRDefault="009F20DA" w:rsidP="002F4A84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946" w:type="dxa"/>
            <w:shd w:val="pct10" w:color="auto" w:fill="auto"/>
            <w:vAlign w:val="center"/>
          </w:tcPr>
          <w:p w:rsidR="009F20DA" w:rsidRPr="008573DA" w:rsidRDefault="009F20DA" w:rsidP="007D3A83">
            <w:pPr>
              <w:widowControl/>
              <w:spacing w:line="360" w:lineRule="exact"/>
              <w:rPr>
                <w:rFonts w:eastAsia="標楷體"/>
                <w:kern w:val="0"/>
              </w:rPr>
            </w:pPr>
            <w:r w:rsidRPr="008573DA">
              <w:rPr>
                <w:rFonts w:eastAsia="標楷體"/>
                <w:b/>
                <w:bCs/>
                <w:kern w:val="0"/>
              </w:rPr>
              <w:t>4.</w:t>
            </w:r>
            <w:r w:rsidRPr="008573DA">
              <w:rPr>
                <w:rFonts w:eastAsia="標楷體"/>
                <w:b/>
                <w:bCs/>
                <w:kern w:val="0"/>
              </w:rPr>
              <w:t>公車</w:t>
            </w:r>
          </w:p>
        </w:tc>
      </w:tr>
      <w:tr w:rsidR="009F20DA" w:rsidTr="002F4A84">
        <w:trPr>
          <w:trHeight w:val="123"/>
          <w:jc w:val="center"/>
        </w:trPr>
        <w:tc>
          <w:tcPr>
            <w:tcW w:w="1809" w:type="dxa"/>
            <w:vMerge/>
            <w:shd w:val="clear" w:color="auto" w:fill="auto"/>
          </w:tcPr>
          <w:p w:rsidR="009F20DA" w:rsidRPr="002F4A84" w:rsidRDefault="009F20DA" w:rsidP="002F4A84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9F20DA" w:rsidRPr="008573DA" w:rsidRDefault="009F20DA" w:rsidP="007D3A83">
            <w:pPr>
              <w:widowControl/>
              <w:spacing w:line="360" w:lineRule="exact"/>
              <w:rPr>
                <w:rFonts w:eastAsia="標楷體"/>
                <w:kern w:val="0"/>
              </w:rPr>
            </w:pPr>
            <w:r w:rsidRPr="008573DA">
              <w:rPr>
                <w:rFonts w:eastAsia="標楷體"/>
                <w:kern w:val="0"/>
              </w:rPr>
              <w:t>歷史博物館</w:t>
            </w:r>
            <w:r w:rsidRPr="008573DA">
              <w:rPr>
                <w:rFonts w:eastAsia="標楷體"/>
                <w:kern w:val="0"/>
              </w:rPr>
              <w:t>0</w:t>
            </w:r>
            <w:r w:rsidRPr="008573DA">
              <w:rPr>
                <w:rFonts w:eastAsia="標楷體"/>
                <w:kern w:val="0"/>
              </w:rPr>
              <w:t>南</w:t>
            </w:r>
            <w:r w:rsidRPr="008573DA">
              <w:rPr>
                <w:rFonts w:eastAsia="標楷體"/>
                <w:kern w:val="0"/>
              </w:rPr>
              <w:t>(</w:t>
            </w:r>
            <w:r w:rsidRPr="008573DA">
              <w:rPr>
                <w:rFonts w:eastAsia="標楷體"/>
                <w:kern w:val="0"/>
              </w:rPr>
              <w:t>單邊停靠</w:t>
            </w:r>
            <w:r w:rsidRPr="008573DA">
              <w:rPr>
                <w:rFonts w:eastAsia="標楷體"/>
                <w:kern w:val="0"/>
              </w:rPr>
              <w:t>)</w:t>
            </w:r>
            <w:r w:rsidRPr="008573DA">
              <w:rPr>
                <w:rFonts w:eastAsia="標楷體"/>
                <w:kern w:val="0"/>
              </w:rPr>
              <w:t>、</w:t>
            </w:r>
            <w:r w:rsidRPr="008573DA">
              <w:rPr>
                <w:rFonts w:eastAsia="標楷體"/>
                <w:kern w:val="0"/>
              </w:rPr>
              <w:t>0</w:t>
            </w:r>
            <w:r w:rsidRPr="008573DA">
              <w:rPr>
                <w:rFonts w:eastAsia="標楷體"/>
                <w:kern w:val="0"/>
              </w:rPr>
              <w:t>北</w:t>
            </w:r>
            <w:r w:rsidRPr="008573DA">
              <w:rPr>
                <w:rFonts w:eastAsia="標楷體"/>
                <w:kern w:val="0"/>
              </w:rPr>
              <w:t>(</w:t>
            </w:r>
            <w:r w:rsidRPr="008573DA">
              <w:rPr>
                <w:rFonts w:eastAsia="標楷體"/>
                <w:kern w:val="0"/>
              </w:rPr>
              <w:t>單邊停靠</w:t>
            </w:r>
            <w:r w:rsidRPr="008573DA">
              <w:rPr>
                <w:rFonts w:eastAsia="標楷體"/>
                <w:kern w:val="0"/>
              </w:rPr>
              <w:t>)</w:t>
            </w:r>
            <w:r w:rsidRPr="008573DA">
              <w:rPr>
                <w:rFonts w:eastAsia="標楷體"/>
                <w:kern w:val="0"/>
              </w:rPr>
              <w:t>、</w:t>
            </w:r>
            <w:r w:rsidRPr="008573DA">
              <w:rPr>
                <w:rFonts w:eastAsia="標楷體"/>
                <w:kern w:val="0"/>
              </w:rPr>
              <w:t>11</w:t>
            </w:r>
            <w:r w:rsidRPr="008573DA">
              <w:rPr>
                <w:rFonts w:eastAsia="標楷體"/>
                <w:kern w:val="0"/>
              </w:rPr>
              <w:t>、</w:t>
            </w:r>
            <w:r w:rsidRPr="008573DA">
              <w:rPr>
                <w:rFonts w:eastAsia="標楷體"/>
                <w:kern w:val="0"/>
              </w:rPr>
              <w:t>25</w:t>
            </w:r>
            <w:r w:rsidRPr="008573DA">
              <w:rPr>
                <w:rFonts w:eastAsia="標楷體"/>
                <w:kern w:val="0"/>
              </w:rPr>
              <w:t>、</w:t>
            </w:r>
            <w:r w:rsidRPr="008573DA">
              <w:rPr>
                <w:rFonts w:eastAsia="標楷體"/>
                <w:kern w:val="0"/>
              </w:rPr>
              <w:t>33</w:t>
            </w:r>
            <w:r w:rsidRPr="008573DA">
              <w:rPr>
                <w:rFonts w:eastAsia="標楷體"/>
                <w:kern w:val="0"/>
              </w:rPr>
              <w:t>、</w:t>
            </w:r>
            <w:r w:rsidRPr="008573DA">
              <w:rPr>
                <w:rFonts w:eastAsia="標楷體"/>
                <w:kern w:val="0"/>
              </w:rPr>
              <w:t>56</w:t>
            </w:r>
            <w:r w:rsidRPr="008573DA">
              <w:rPr>
                <w:rFonts w:eastAsia="標楷體"/>
                <w:kern w:val="0"/>
              </w:rPr>
              <w:t>、</w:t>
            </w:r>
            <w:r w:rsidRPr="008573DA">
              <w:rPr>
                <w:rFonts w:eastAsia="標楷體"/>
                <w:kern w:val="0"/>
              </w:rPr>
              <w:t>60</w:t>
            </w:r>
            <w:r w:rsidRPr="008573DA">
              <w:rPr>
                <w:rFonts w:eastAsia="標楷體"/>
                <w:kern w:val="0"/>
              </w:rPr>
              <w:t>、</w:t>
            </w:r>
            <w:r w:rsidRPr="008573DA">
              <w:rPr>
                <w:rFonts w:eastAsia="標楷體"/>
                <w:kern w:val="0"/>
              </w:rPr>
              <w:t>76</w:t>
            </w:r>
            <w:r w:rsidRPr="008573DA">
              <w:rPr>
                <w:rFonts w:eastAsia="標楷體"/>
                <w:kern w:val="0"/>
              </w:rPr>
              <w:t>、</w:t>
            </w:r>
            <w:r w:rsidRPr="008573DA">
              <w:rPr>
                <w:rFonts w:eastAsia="標楷體"/>
                <w:kern w:val="0"/>
              </w:rPr>
              <w:t>77</w:t>
            </w:r>
            <w:r w:rsidRPr="008573DA">
              <w:rPr>
                <w:rFonts w:eastAsia="標楷體"/>
                <w:kern w:val="0"/>
              </w:rPr>
              <w:t>、</w:t>
            </w:r>
            <w:r w:rsidRPr="008573DA">
              <w:rPr>
                <w:rFonts w:eastAsia="標楷體"/>
                <w:kern w:val="0"/>
              </w:rPr>
              <w:t>82</w:t>
            </w:r>
            <w:r w:rsidRPr="008573DA">
              <w:rPr>
                <w:rFonts w:eastAsia="標楷體"/>
                <w:kern w:val="0"/>
              </w:rPr>
              <w:t>、建國幹線、</w:t>
            </w:r>
            <w:r w:rsidRPr="008573DA">
              <w:rPr>
                <w:rFonts w:eastAsia="標楷體"/>
                <w:kern w:val="0"/>
              </w:rPr>
              <w:t>91</w:t>
            </w:r>
            <w:r w:rsidRPr="008573DA">
              <w:rPr>
                <w:rFonts w:eastAsia="標楷體"/>
                <w:kern w:val="0"/>
              </w:rPr>
              <w:t>、</w:t>
            </w:r>
            <w:r w:rsidRPr="008573DA">
              <w:rPr>
                <w:rFonts w:eastAsia="標楷體"/>
                <w:kern w:val="0"/>
              </w:rPr>
              <w:t>214</w:t>
            </w:r>
            <w:r w:rsidRPr="008573DA">
              <w:rPr>
                <w:rFonts w:eastAsia="標楷體"/>
                <w:kern w:val="0"/>
              </w:rPr>
              <w:t>、</w:t>
            </w:r>
            <w:r w:rsidRPr="008573DA">
              <w:rPr>
                <w:rFonts w:eastAsia="標楷體"/>
                <w:kern w:val="0"/>
              </w:rPr>
              <w:t>219</w:t>
            </w:r>
            <w:r w:rsidRPr="008573DA">
              <w:rPr>
                <w:rFonts w:eastAsia="標楷體"/>
                <w:kern w:val="0"/>
              </w:rPr>
              <w:t>、</w:t>
            </w:r>
            <w:r w:rsidRPr="008573DA">
              <w:rPr>
                <w:rFonts w:eastAsia="標楷體"/>
                <w:kern w:val="0"/>
              </w:rPr>
              <w:t>248</w:t>
            </w:r>
          </w:p>
        </w:tc>
      </w:tr>
      <w:tr w:rsidR="009F20DA" w:rsidTr="002F4A84">
        <w:trPr>
          <w:trHeight w:val="337"/>
          <w:jc w:val="center"/>
        </w:trPr>
        <w:tc>
          <w:tcPr>
            <w:tcW w:w="1809" w:type="dxa"/>
            <w:vMerge w:val="restart"/>
            <w:shd w:val="clear" w:color="auto" w:fill="auto"/>
          </w:tcPr>
          <w:p w:rsidR="009F20DA" w:rsidRPr="002F4A84" w:rsidRDefault="009F20DA" w:rsidP="009A7064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F4A84">
              <w:rPr>
                <w:rFonts w:ascii="標楷體" w:eastAsia="標楷體" w:hAnsi="標楷體" w:hint="eastAsia"/>
                <w:szCs w:val="22"/>
              </w:rPr>
              <w:t>自行開車</w:t>
            </w:r>
          </w:p>
          <w:p w:rsidR="009F20DA" w:rsidRPr="002F4A84" w:rsidRDefault="0020279D" w:rsidP="002F4A84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Cs w:val="22"/>
              </w:rPr>
              <w:drawing>
                <wp:inline distT="0" distB="0" distL="0" distR="0">
                  <wp:extent cx="427990" cy="427990"/>
                  <wp:effectExtent l="0" t="0" r="0" b="0"/>
                  <wp:docPr id="3" name="圖片 5" descr="描述: http://www.naipo.com/Portals/1/web_tw/seminar/2015NAIPseminar/images/park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描述: http://www.naipo.com/Portals/1/web_tw/seminar/2015NAIPseminar/images/park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9F20DA" w:rsidRPr="008573DA" w:rsidRDefault="009F20DA" w:rsidP="007D3A83">
            <w:pPr>
              <w:spacing w:line="360" w:lineRule="exact"/>
              <w:rPr>
                <w:rFonts w:eastAsia="標楷體"/>
                <w:color w:val="5B3F39"/>
                <w:kern w:val="0"/>
              </w:rPr>
            </w:pPr>
            <w:r w:rsidRPr="008573DA">
              <w:rPr>
                <w:rFonts w:eastAsia="標楷體"/>
                <w:color w:val="5B3F39"/>
                <w:kern w:val="0"/>
              </w:rPr>
              <w:t>《高速公路南下來車》中正交流道</w:t>
            </w:r>
            <w:r w:rsidRPr="008573DA">
              <w:rPr>
                <w:rFonts w:eastAsia="標楷體"/>
                <w:color w:val="5B3F39"/>
                <w:kern w:val="0"/>
              </w:rPr>
              <w:t>→</w:t>
            </w:r>
            <w:r w:rsidRPr="008573DA">
              <w:rPr>
                <w:rFonts w:eastAsia="標楷體"/>
                <w:color w:val="5B3F39"/>
                <w:kern w:val="0"/>
              </w:rPr>
              <w:t>右轉中正路</w:t>
            </w:r>
            <w:r w:rsidRPr="008573DA">
              <w:rPr>
                <w:rFonts w:eastAsia="標楷體"/>
                <w:color w:val="5B3F39"/>
                <w:kern w:val="0"/>
              </w:rPr>
              <w:t>→</w:t>
            </w:r>
            <w:r w:rsidRPr="008573DA">
              <w:rPr>
                <w:rFonts w:eastAsia="標楷體"/>
                <w:color w:val="5B3F39"/>
                <w:kern w:val="0"/>
              </w:rPr>
              <w:t>直行至會場</w:t>
            </w:r>
          </w:p>
        </w:tc>
      </w:tr>
      <w:tr w:rsidR="009F20DA" w:rsidTr="002F4A84">
        <w:trPr>
          <w:trHeight w:val="401"/>
          <w:jc w:val="center"/>
        </w:trPr>
        <w:tc>
          <w:tcPr>
            <w:tcW w:w="1809" w:type="dxa"/>
            <w:vMerge/>
            <w:shd w:val="clear" w:color="auto" w:fill="auto"/>
          </w:tcPr>
          <w:p w:rsidR="009F20DA" w:rsidRPr="002F4A84" w:rsidRDefault="009F20DA" w:rsidP="002F4A84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9F20DA" w:rsidRPr="008573DA" w:rsidRDefault="009F20DA" w:rsidP="007D3A83">
            <w:pPr>
              <w:spacing w:line="360" w:lineRule="exact"/>
              <w:rPr>
                <w:rFonts w:eastAsia="標楷體"/>
                <w:color w:val="5B3F39"/>
                <w:kern w:val="0"/>
              </w:rPr>
            </w:pPr>
            <w:r w:rsidRPr="008573DA">
              <w:rPr>
                <w:rFonts w:eastAsia="標楷體"/>
                <w:color w:val="5B3F39"/>
                <w:kern w:val="0"/>
              </w:rPr>
              <w:t>《省道台南、岡山方向來車》民族路</w:t>
            </w:r>
            <w:r w:rsidRPr="008573DA">
              <w:rPr>
                <w:rFonts w:eastAsia="標楷體"/>
                <w:color w:val="5B3F39"/>
                <w:kern w:val="0"/>
              </w:rPr>
              <w:t>→</w:t>
            </w:r>
            <w:r w:rsidRPr="008573DA">
              <w:rPr>
                <w:rFonts w:eastAsia="標楷體"/>
                <w:color w:val="5B3F39"/>
                <w:kern w:val="0"/>
              </w:rPr>
              <w:t>中正路右轉</w:t>
            </w:r>
            <w:r w:rsidRPr="008573DA">
              <w:rPr>
                <w:rFonts w:eastAsia="標楷體"/>
                <w:color w:val="5B3F39"/>
                <w:kern w:val="0"/>
              </w:rPr>
              <w:t>→</w:t>
            </w:r>
            <w:r w:rsidRPr="008573DA">
              <w:rPr>
                <w:rFonts w:eastAsia="標楷體"/>
                <w:color w:val="5B3F39"/>
                <w:kern w:val="0"/>
              </w:rPr>
              <w:t>直行至會場。</w:t>
            </w:r>
          </w:p>
        </w:tc>
      </w:tr>
      <w:tr w:rsidR="009F20DA" w:rsidTr="002F4A84">
        <w:trPr>
          <w:trHeight w:val="700"/>
          <w:jc w:val="center"/>
        </w:trPr>
        <w:tc>
          <w:tcPr>
            <w:tcW w:w="1809" w:type="dxa"/>
            <w:vMerge/>
            <w:shd w:val="clear" w:color="auto" w:fill="auto"/>
          </w:tcPr>
          <w:p w:rsidR="009F20DA" w:rsidRPr="002F4A84" w:rsidRDefault="009F20DA" w:rsidP="002F4A84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9F20DA" w:rsidRPr="008573DA" w:rsidRDefault="009F20DA" w:rsidP="007D3A83">
            <w:pPr>
              <w:spacing w:line="360" w:lineRule="exact"/>
              <w:rPr>
                <w:rFonts w:eastAsia="標楷體"/>
                <w:color w:val="5B3F39"/>
                <w:kern w:val="0"/>
              </w:rPr>
            </w:pPr>
            <w:r w:rsidRPr="008573DA">
              <w:rPr>
                <w:rFonts w:eastAsia="標楷體"/>
                <w:color w:val="5B3F39"/>
                <w:kern w:val="0"/>
              </w:rPr>
              <w:t>《屏東方向來車》鳳屏路</w:t>
            </w:r>
            <w:r w:rsidRPr="008573DA">
              <w:rPr>
                <w:rFonts w:eastAsia="標楷體"/>
                <w:color w:val="5B3F39"/>
                <w:kern w:val="0"/>
              </w:rPr>
              <w:t>→</w:t>
            </w:r>
            <w:r w:rsidRPr="008573DA">
              <w:rPr>
                <w:rFonts w:eastAsia="標楷體"/>
                <w:color w:val="5B3F39"/>
                <w:kern w:val="0"/>
              </w:rPr>
              <w:t>鳳山區建國路或光遠路</w:t>
            </w:r>
            <w:r w:rsidRPr="008573DA">
              <w:rPr>
                <w:rFonts w:eastAsia="標楷體"/>
                <w:color w:val="5B3F39"/>
                <w:kern w:val="0"/>
              </w:rPr>
              <w:t>→</w:t>
            </w:r>
            <w:r w:rsidRPr="008573DA">
              <w:rPr>
                <w:rFonts w:eastAsia="標楷體"/>
                <w:color w:val="5B3F39"/>
                <w:kern w:val="0"/>
              </w:rPr>
              <w:t>自由路</w:t>
            </w:r>
            <w:r w:rsidRPr="008573DA">
              <w:rPr>
                <w:rFonts w:eastAsia="標楷體"/>
                <w:color w:val="5B3F39"/>
                <w:kern w:val="0"/>
              </w:rPr>
              <w:t>→</w:t>
            </w:r>
            <w:r w:rsidRPr="008573DA">
              <w:rPr>
                <w:rFonts w:eastAsia="標楷體"/>
                <w:color w:val="5B3F39"/>
                <w:kern w:val="0"/>
              </w:rPr>
              <w:t>高雄市中正路</w:t>
            </w:r>
            <w:r w:rsidRPr="008573DA">
              <w:rPr>
                <w:rFonts w:eastAsia="標楷體"/>
                <w:color w:val="5B3F39"/>
                <w:kern w:val="0"/>
              </w:rPr>
              <w:t>→</w:t>
            </w:r>
            <w:r w:rsidRPr="008573DA">
              <w:rPr>
                <w:rFonts w:eastAsia="標楷體"/>
                <w:color w:val="5B3F39"/>
                <w:kern w:val="0"/>
              </w:rPr>
              <w:t>直行至會場。</w:t>
            </w:r>
          </w:p>
        </w:tc>
      </w:tr>
      <w:tr w:rsidR="009F20DA" w:rsidTr="007D6359">
        <w:trPr>
          <w:trHeight w:val="918"/>
          <w:jc w:val="center"/>
        </w:trPr>
        <w:tc>
          <w:tcPr>
            <w:tcW w:w="1809" w:type="dxa"/>
            <w:vMerge/>
            <w:shd w:val="clear" w:color="auto" w:fill="auto"/>
          </w:tcPr>
          <w:p w:rsidR="009F20DA" w:rsidRPr="002F4A84" w:rsidRDefault="009F20DA" w:rsidP="002F4A84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9F20DA" w:rsidRPr="008573DA" w:rsidRDefault="009F20DA" w:rsidP="007D3A83">
            <w:pPr>
              <w:spacing w:line="360" w:lineRule="exact"/>
              <w:rPr>
                <w:rFonts w:eastAsia="標楷體"/>
                <w:color w:val="5B3F39"/>
                <w:kern w:val="0"/>
              </w:rPr>
            </w:pPr>
            <w:r w:rsidRPr="008573DA">
              <w:rPr>
                <w:rFonts w:eastAsia="標楷體"/>
                <w:kern w:val="0"/>
              </w:rPr>
              <w:t>車輛可停於高雄國際會議中心地下收費停車場，入口臨大勇路。</w:t>
            </w:r>
            <w:r w:rsidRPr="008573DA">
              <w:rPr>
                <w:rFonts w:eastAsia="標楷體"/>
                <w:kern w:val="0"/>
              </w:rPr>
              <w:t>(</w:t>
            </w:r>
            <w:r w:rsidRPr="008573DA">
              <w:rPr>
                <w:rFonts w:eastAsia="標楷體"/>
                <w:kern w:val="0"/>
              </w:rPr>
              <w:t>停車場收費：每小時</w:t>
            </w:r>
            <w:r w:rsidR="00BF7BDE">
              <w:rPr>
                <w:rFonts w:eastAsia="標楷體" w:hint="eastAsia"/>
                <w:kern w:val="0"/>
              </w:rPr>
              <w:t>4</w:t>
            </w:r>
            <w:r w:rsidRPr="008573DA">
              <w:rPr>
                <w:rFonts w:eastAsia="標楷體"/>
                <w:kern w:val="0"/>
              </w:rPr>
              <w:t>0</w:t>
            </w:r>
            <w:r w:rsidRPr="008573DA">
              <w:rPr>
                <w:rFonts w:eastAsia="標楷體"/>
                <w:kern w:val="0"/>
              </w:rPr>
              <w:t>元。與會者</w:t>
            </w:r>
            <w:r w:rsidR="006D31D2" w:rsidRPr="008573DA">
              <w:rPr>
                <w:rFonts w:eastAsia="標楷體"/>
                <w:kern w:val="0"/>
              </w:rPr>
              <w:t>全天</w:t>
            </w:r>
            <w:r w:rsidR="006D31D2" w:rsidRPr="008573DA">
              <w:rPr>
                <w:rFonts w:eastAsia="標楷體"/>
                <w:kern w:val="0"/>
              </w:rPr>
              <w:t>1</w:t>
            </w:r>
            <w:r w:rsidR="00BF7BDE">
              <w:rPr>
                <w:rFonts w:eastAsia="標楷體" w:hint="eastAsia"/>
                <w:kern w:val="0"/>
              </w:rPr>
              <w:t>8</w:t>
            </w:r>
            <w:r w:rsidR="006D31D2" w:rsidRPr="008573DA">
              <w:rPr>
                <w:rFonts w:eastAsia="標楷體"/>
                <w:kern w:val="0"/>
              </w:rPr>
              <w:t>0</w:t>
            </w:r>
            <w:r w:rsidR="006D31D2" w:rsidRPr="008573DA">
              <w:rPr>
                <w:rFonts w:eastAsia="標楷體"/>
                <w:kern w:val="0"/>
              </w:rPr>
              <w:t>元的停車優惠</w:t>
            </w:r>
            <w:r w:rsidRPr="008573DA">
              <w:rPr>
                <w:rFonts w:eastAsia="標楷體"/>
                <w:kern w:val="0"/>
              </w:rPr>
              <w:t>。</w:t>
            </w:r>
            <w:r w:rsidRPr="008573DA">
              <w:rPr>
                <w:rFonts w:eastAsia="標楷體"/>
                <w:kern w:val="0"/>
              </w:rPr>
              <w:t>)</w:t>
            </w:r>
          </w:p>
        </w:tc>
      </w:tr>
    </w:tbl>
    <w:p w:rsidR="009F20DA" w:rsidRDefault="0020279D" w:rsidP="009F20DA">
      <w:pPr>
        <w:pStyle w:val="a3"/>
        <w:tabs>
          <w:tab w:val="num" w:pos="1320"/>
        </w:tabs>
        <w:spacing w:line="400" w:lineRule="exact"/>
        <w:ind w:leftChars="178" w:left="1007" w:hangingChars="207" w:hanging="580"/>
        <w:jc w:val="both"/>
        <w:rPr>
          <w:rFonts w:ascii="標楷體" w:hAnsi="標楷體"/>
          <w:b/>
          <w:bCs/>
          <w:sz w:val="28"/>
        </w:rPr>
      </w:pPr>
      <w:r>
        <w:rPr>
          <w:rFonts w:ascii="標楷體" w:hAnsi="標楷體" w:hint="eastAsia"/>
          <w:b/>
          <w:bCs/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906780</wp:posOffset>
            </wp:positionH>
            <wp:positionV relativeFrom="paragraph">
              <wp:posOffset>141605</wp:posOffset>
            </wp:positionV>
            <wp:extent cx="4058920" cy="3169920"/>
            <wp:effectExtent l="0" t="0" r="0" b="0"/>
            <wp:wrapSquare wrapText="bothSides"/>
            <wp:docPr id="11" name="圖片 1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92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0DA" w:rsidRDefault="009F20DA" w:rsidP="009F20DA">
      <w:pPr>
        <w:pStyle w:val="a3"/>
        <w:tabs>
          <w:tab w:val="num" w:pos="1320"/>
        </w:tabs>
        <w:spacing w:line="400" w:lineRule="exact"/>
        <w:ind w:leftChars="178" w:left="1007" w:hangingChars="207" w:hanging="580"/>
        <w:jc w:val="both"/>
        <w:rPr>
          <w:rFonts w:ascii="標楷體" w:hAnsi="標楷體"/>
          <w:b/>
          <w:bCs/>
          <w:sz w:val="28"/>
        </w:rPr>
      </w:pPr>
    </w:p>
    <w:p w:rsidR="003B60C2" w:rsidRPr="00E65E96" w:rsidRDefault="003B60C2" w:rsidP="000D417C">
      <w:pPr>
        <w:pStyle w:val="a3"/>
        <w:tabs>
          <w:tab w:val="num" w:pos="1320"/>
        </w:tabs>
        <w:spacing w:line="400" w:lineRule="exact"/>
        <w:ind w:leftChars="178" w:left="1007" w:hangingChars="207" w:hanging="580"/>
        <w:jc w:val="both"/>
        <w:rPr>
          <w:rFonts w:ascii="標楷體" w:hAnsi="標楷體"/>
          <w:b/>
          <w:bCs/>
          <w:sz w:val="28"/>
        </w:rPr>
      </w:pPr>
    </w:p>
    <w:sectPr w:rsidR="003B60C2" w:rsidRPr="00E65E96" w:rsidSect="00A104B6">
      <w:headerReference w:type="first" r:id="rId12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40D" w:rsidRDefault="0065640D" w:rsidP="00B97B4B">
      <w:r>
        <w:separator/>
      </w:r>
    </w:p>
  </w:endnote>
  <w:endnote w:type="continuationSeparator" w:id="0">
    <w:p w:rsidR="0065640D" w:rsidRDefault="0065640D" w:rsidP="00B9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.......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40D" w:rsidRDefault="0065640D" w:rsidP="00B97B4B">
      <w:r>
        <w:separator/>
      </w:r>
    </w:p>
  </w:footnote>
  <w:footnote w:type="continuationSeparator" w:id="0">
    <w:p w:rsidR="0065640D" w:rsidRDefault="0065640D" w:rsidP="00B97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DD6" w:rsidRPr="009046C4" w:rsidRDefault="001E1DD6" w:rsidP="009046C4">
    <w:pPr>
      <w:spacing w:line="240" w:lineRule="atLeas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04A"/>
    <w:multiLevelType w:val="hybridMultilevel"/>
    <w:tmpl w:val="EDCE8988"/>
    <w:lvl w:ilvl="0" w:tplc="A9F0D14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  <w:b w:val="0"/>
        <w:color w:val="auto"/>
        <w:sz w:val="24"/>
        <w:szCs w:val="24"/>
      </w:rPr>
    </w:lvl>
    <w:lvl w:ilvl="1" w:tplc="B60A2C5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B03FF7"/>
    <w:multiLevelType w:val="hybridMultilevel"/>
    <w:tmpl w:val="8958A0BA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1F29DBC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CFB3950"/>
    <w:multiLevelType w:val="hybridMultilevel"/>
    <w:tmpl w:val="A5CE3C28"/>
    <w:lvl w:ilvl="0" w:tplc="1E9ED2E2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F822BAD"/>
    <w:multiLevelType w:val="hybridMultilevel"/>
    <w:tmpl w:val="8B3633BC"/>
    <w:lvl w:ilvl="0" w:tplc="04090017">
      <w:start w:val="6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D02A8EE4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0E786A"/>
    <w:multiLevelType w:val="hybridMultilevel"/>
    <w:tmpl w:val="6B169848"/>
    <w:lvl w:ilvl="0" w:tplc="6FD80F3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4"/>
        <w:szCs w:val="24"/>
      </w:rPr>
    </w:lvl>
    <w:lvl w:ilvl="1" w:tplc="AD0E9C7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hint="eastAsia"/>
      </w:rPr>
    </w:lvl>
    <w:lvl w:ilvl="2" w:tplc="D02A8EE4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2F788E52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hint="eastAsia"/>
        <w:sz w:val="24"/>
        <w:szCs w:val="24"/>
      </w:rPr>
    </w:lvl>
    <w:lvl w:ilvl="4" w:tplc="C7D26062">
      <w:start w:val="1"/>
      <w:numFmt w:val="decimal"/>
      <w:lvlText w:val="%5."/>
      <w:lvlJc w:val="left"/>
      <w:pPr>
        <w:tabs>
          <w:tab w:val="num" w:pos="1920"/>
        </w:tabs>
        <w:ind w:left="1920" w:firstLine="0"/>
      </w:pPr>
      <w:rPr>
        <w:rFonts w:hint="eastAsia"/>
        <w:sz w:val="24"/>
        <w:szCs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55E6F1D"/>
    <w:multiLevelType w:val="hybridMultilevel"/>
    <w:tmpl w:val="DF38EFE4"/>
    <w:lvl w:ilvl="0" w:tplc="4CF82086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91B4802"/>
    <w:multiLevelType w:val="hybridMultilevel"/>
    <w:tmpl w:val="2E44655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DE005CE2">
      <w:start w:val="1"/>
      <w:numFmt w:val="decimal"/>
      <w:lvlText w:val="%6."/>
      <w:lvlJc w:val="right"/>
      <w:pPr>
        <w:tabs>
          <w:tab w:val="num" w:pos="1920"/>
        </w:tabs>
        <w:ind w:left="1920" w:hanging="480"/>
      </w:pPr>
      <w:rPr>
        <w:rFonts w:hint="eastAsia"/>
        <w:b w:val="0"/>
        <w:color w:val="auto"/>
        <w:sz w:val="24"/>
        <w:szCs w:val="24"/>
      </w:r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7">
    <w:nsid w:val="1DDE15DD"/>
    <w:multiLevelType w:val="hybridMultilevel"/>
    <w:tmpl w:val="C3FC51F2"/>
    <w:lvl w:ilvl="0" w:tplc="0409000F">
      <w:start w:val="1"/>
      <w:numFmt w:val="decimal"/>
      <w:lvlText w:val="%1."/>
      <w:lvlJc w:val="left"/>
      <w:pPr>
        <w:ind w:left="4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8">
    <w:nsid w:val="1DF870A4"/>
    <w:multiLevelType w:val="hybridMultilevel"/>
    <w:tmpl w:val="AD4E3784"/>
    <w:lvl w:ilvl="0" w:tplc="A9F0D14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DE62E4C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  <w:b w:val="0"/>
        <w:color w:val="auto"/>
        <w:sz w:val="24"/>
        <w:szCs w:val="24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FB805A9"/>
    <w:multiLevelType w:val="hybridMultilevel"/>
    <w:tmpl w:val="C4600944"/>
    <w:lvl w:ilvl="0" w:tplc="4614FD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96B0A42"/>
    <w:multiLevelType w:val="hybridMultilevel"/>
    <w:tmpl w:val="0EC61B66"/>
    <w:lvl w:ilvl="0" w:tplc="DA50BA16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1">
    <w:nsid w:val="3A3B379F"/>
    <w:multiLevelType w:val="hybridMultilevel"/>
    <w:tmpl w:val="C3181CF0"/>
    <w:lvl w:ilvl="0" w:tplc="53FA1602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>
    <w:nsid w:val="49602420"/>
    <w:multiLevelType w:val="hybridMultilevel"/>
    <w:tmpl w:val="13D2A324"/>
    <w:lvl w:ilvl="0" w:tplc="DA50BA16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3">
    <w:nsid w:val="580F7E05"/>
    <w:multiLevelType w:val="hybridMultilevel"/>
    <w:tmpl w:val="ED06AC26"/>
    <w:lvl w:ilvl="0" w:tplc="F0F201F2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AAD7B0B"/>
    <w:multiLevelType w:val="hybridMultilevel"/>
    <w:tmpl w:val="3AC4BC56"/>
    <w:lvl w:ilvl="0" w:tplc="0409000F">
      <w:start w:val="1"/>
      <w:numFmt w:val="decimal"/>
      <w:lvlText w:val="%1."/>
      <w:lvlJc w:val="left"/>
      <w:pPr>
        <w:ind w:left="132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  <w:rPr>
        <w:rFonts w:cs="Times New Roman"/>
      </w:rPr>
    </w:lvl>
  </w:abstractNum>
  <w:abstractNum w:abstractNumId="15">
    <w:nsid w:val="5ADB5D16"/>
    <w:multiLevelType w:val="hybridMultilevel"/>
    <w:tmpl w:val="6BDE8972"/>
    <w:lvl w:ilvl="0" w:tplc="E20EE2F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>
    <w:nsid w:val="630505F3"/>
    <w:multiLevelType w:val="hybridMultilevel"/>
    <w:tmpl w:val="CFFA6342"/>
    <w:lvl w:ilvl="0" w:tplc="F662A39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9E658D7"/>
    <w:multiLevelType w:val="hybridMultilevel"/>
    <w:tmpl w:val="F0AA614A"/>
    <w:lvl w:ilvl="0" w:tplc="0409000F">
      <w:start w:val="1"/>
      <w:numFmt w:val="decimal"/>
      <w:lvlText w:val="%1."/>
      <w:lvlJc w:val="left"/>
      <w:pPr>
        <w:ind w:left="132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  <w:rPr>
        <w:rFonts w:cs="Times New Roman"/>
      </w:rPr>
    </w:lvl>
  </w:abstractNum>
  <w:abstractNum w:abstractNumId="18">
    <w:nsid w:val="6BC242CE"/>
    <w:multiLevelType w:val="hybridMultilevel"/>
    <w:tmpl w:val="29006348"/>
    <w:lvl w:ilvl="0" w:tplc="0409000F">
      <w:start w:val="1"/>
      <w:numFmt w:val="decimal"/>
      <w:lvlText w:val="%1."/>
      <w:lvlJc w:val="left"/>
      <w:pPr>
        <w:ind w:left="132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  <w:rPr>
        <w:rFonts w:cs="Times New Roman"/>
      </w:rPr>
    </w:lvl>
  </w:abstractNum>
  <w:abstractNum w:abstractNumId="19">
    <w:nsid w:val="6F0A336C"/>
    <w:multiLevelType w:val="hybridMultilevel"/>
    <w:tmpl w:val="0D9A1BE0"/>
    <w:lvl w:ilvl="0" w:tplc="F0F201F2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3525C01"/>
    <w:multiLevelType w:val="hybridMultilevel"/>
    <w:tmpl w:val="DD1ABADC"/>
    <w:lvl w:ilvl="0" w:tplc="6FE405E8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41B757C"/>
    <w:multiLevelType w:val="hybridMultilevel"/>
    <w:tmpl w:val="27C4ED5C"/>
    <w:lvl w:ilvl="0" w:tplc="2F788E52">
      <w:start w:val="1"/>
      <w:numFmt w:val="taiwaneseCountingThousand"/>
      <w:lvlText w:val="(%1)"/>
      <w:lvlJc w:val="left"/>
      <w:pPr>
        <w:tabs>
          <w:tab w:val="num" w:pos="116"/>
        </w:tabs>
        <w:ind w:left="1167" w:hanging="567"/>
      </w:pPr>
      <w:rPr>
        <w:rFonts w:hint="eastAsia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842"/>
        </w:tabs>
        <w:ind w:left="8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2"/>
        </w:tabs>
        <w:ind w:left="13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2"/>
        </w:tabs>
        <w:ind w:left="22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2"/>
        </w:tabs>
        <w:ind w:left="27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2"/>
        </w:tabs>
        <w:ind w:left="32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2"/>
        </w:tabs>
        <w:ind w:left="37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80"/>
      </w:pPr>
    </w:lvl>
  </w:abstractNum>
  <w:abstractNum w:abstractNumId="22">
    <w:nsid w:val="79F33C74"/>
    <w:multiLevelType w:val="hybridMultilevel"/>
    <w:tmpl w:val="FB32673A"/>
    <w:lvl w:ilvl="0" w:tplc="4CF82086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F0F201F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A9F0D14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  <w:b w:val="0"/>
        <w:color w:val="auto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1"/>
  </w:num>
  <w:num w:numId="3">
    <w:abstractNumId w:val="2"/>
  </w:num>
  <w:num w:numId="4">
    <w:abstractNumId w:val="3"/>
  </w:num>
  <w:num w:numId="5">
    <w:abstractNumId w:val="22"/>
  </w:num>
  <w:num w:numId="6">
    <w:abstractNumId w:val="1"/>
  </w:num>
  <w:num w:numId="7">
    <w:abstractNumId w:val="9"/>
  </w:num>
  <w:num w:numId="8">
    <w:abstractNumId w:val="5"/>
  </w:num>
  <w:num w:numId="9">
    <w:abstractNumId w:val="19"/>
  </w:num>
  <w:num w:numId="10">
    <w:abstractNumId w:val="13"/>
  </w:num>
  <w:num w:numId="11">
    <w:abstractNumId w:val="8"/>
  </w:num>
  <w:num w:numId="12">
    <w:abstractNumId w:val="16"/>
  </w:num>
  <w:num w:numId="13">
    <w:abstractNumId w:val="0"/>
  </w:num>
  <w:num w:numId="14">
    <w:abstractNumId w:val="6"/>
  </w:num>
  <w:num w:numId="15">
    <w:abstractNumId w:val="15"/>
  </w:num>
  <w:num w:numId="16">
    <w:abstractNumId w:val="17"/>
  </w:num>
  <w:num w:numId="17">
    <w:abstractNumId w:val="14"/>
  </w:num>
  <w:num w:numId="18">
    <w:abstractNumId w:val="18"/>
  </w:num>
  <w:num w:numId="19">
    <w:abstractNumId w:val="11"/>
  </w:num>
  <w:num w:numId="20">
    <w:abstractNumId w:val="10"/>
  </w:num>
  <w:num w:numId="21">
    <w:abstractNumId w:val="7"/>
  </w:num>
  <w:num w:numId="22">
    <w:abstractNumId w:val="1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95"/>
    <w:rsid w:val="000009BF"/>
    <w:rsid w:val="00005C72"/>
    <w:rsid w:val="00012911"/>
    <w:rsid w:val="00014299"/>
    <w:rsid w:val="00020442"/>
    <w:rsid w:val="00031DB7"/>
    <w:rsid w:val="00034D1D"/>
    <w:rsid w:val="0003665D"/>
    <w:rsid w:val="0003778B"/>
    <w:rsid w:val="000445D0"/>
    <w:rsid w:val="00060F8A"/>
    <w:rsid w:val="00066B70"/>
    <w:rsid w:val="00066FD8"/>
    <w:rsid w:val="00072F8E"/>
    <w:rsid w:val="00074D8B"/>
    <w:rsid w:val="00080F05"/>
    <w:rsid w:val="000863F5"/>
    <w:rsid w:val="000932F3"/>
    <w:rsid w:val="00094C91"/>
    <w:rsid w:val="000A3978"/>
    <w:rsid w:val="000A46CD"/>
    <w:rsid w:val="000A607C"/>
    <w:rsid w:val="000B086B"/>
    <w:rsid w:val="000B2509"/>
    <w:rsid w:val="000B26B6"/>
    <w:rsid w:val="000B3598"/>
    <w:rsid w:val="000C5E05"/>
    <w:rsid w:val="000D2B3D"/>
    <w:rsid w:val="000D417C"/>
    <w:rsid w:val="000D6246"/>
    <w:rsid w:val="000D69D2"/>
    <w:rsid w:val="000E01C6"/>
    <w:rsid w:val="00103552"/>
    <w:rsid w:val="0010363A"/>
    <w:rsid w:val="00107908"/>
    <w:rsid w:val="00125B0C"/>
    <w:rsid w:val="00127F69"/>
    <w:rsid w:val="001311D2"/>
    <w:rsid w:val="00145015"/>
    <w:rsid w:val="00150DD9"/>
    <w:rsid w:val="00152E82"/>
    <w:rsid w:val="00153318"/>
    <w:rsid w:val="0016299D"/>
    <w:rsid w:val="00162EC8"/>
    <w:rsid w:val="00170AA7"/>
    <w:rsid w:val="0017213C"/>
    <w:rsid w:val="00180B5B"/>
    <w:rsid w:val="001812FE"/>
    <w:rsid w:val="00182555"/>
    <w:rsid w:val="001831B9"/>
    <w:rsid w:val="00184719"/>
    <w:rsid w:val="001A1645"/>
    <w:rsid w:val="001A2923"/>
    <w:rsid w:val="001A2E57"/>
    <w:rsid w:val="001B1547"/>
    <w:rsid w:val="001B2384"/>
    <w:rsid w:val="001B5479"/>
    <w:rsid w:val="001C410B"/>
    <w:rsid w:val="001D24DC"/>
    <w:rsid w:val="001D68BF"/>
    <w:rsid w:val="001D6928"/>
    <w:rsid w:val="001E0FAE"/>
    <w:rsid w:val="001E1DD6"/>
    <w:rsid w:val="001E2B53"/>
    <w:rsid w:val="001F1035"/>
    <w:rsid w:val="001F3E1D"/>
    <w:rsid w:val="0020279D"/>
    <w:rsid w:val="0020331B"/>
    <w:rsid w:val="002208AA"/>
    <w:rsid w:val="00222BEF"/>
    <w:rsid w:val="0023492E"/>
    <w:rsid w:val="002543DC"/>
    <w:rsid w:val="00275D58"/>
    <w:rsid w:val="00276003"/>
    <w:rsid w:val="0028407C"/>
    <w:rsid w:val="002903E1"/>
    <w:rsid w:val="00291834"/>
    <w:rsid w:val="00294DCE"/>
    <w:rsid w:val="002A0E5A"/>
    <w:rsid w:val="002A109E"/>
    <w:rsid w:val="002A248E"/>
    <w:rsid w:val="002B0645"/>
    <w:rsid w:val="002B19B1"/>
    <w:rsid w:val="002B1A6B"/>
    <w:rsid w:val="002C3895"/>
    <w:rsid w:val="002C4BC2"/>
    <w:rsid w:val="002D0CD2"/>
    <w:rsid w:val="002E136C"/>
    <w:rsid w:val="002E7B2E"/>
    <w:rsid w:val="002F07BA"/>
    <w:rsid w:val="002F4A84"/>
    <w:rsid w:val="00302CB2"/>
    <w:rsid w:val="00303955"/>
    <w:rsid w:val="00321401"/>
    <w:rsid w:val="00324CDA"/>
    <w:rsid w:val="003318EB"/>
    <w:rsid w:val="00353F9E"/>
    <w:rsid w:val="00360F4F"/>
    <w:rsid w:val="00362C03"/>
    <w:rsid w:val="00363FAB"/>
    <w:rsid w:val="00364BA0"/>
    <w:rsid w:val="003769DA"/>
    <w:rsid w:val="003779B6"/>
    <w:rsid w:val="00385198"/>
    <w:rsid w:val="00387E67"/>
    <w:rsid w:val="003B60C2"/>
    <w:rsid w:val="003C5341"/>
    <w:rsid w:val="003C53A4"/>
    <w:rsid w:val="003C5B74"/>
    <w:rsid w:val="003D5902"/>
    <w:rsid w:val="003E0A2D"/>
    <w:rsid w:val="003F198D"/>
    <w:rsid w:val="00425F90"/>
    <w:rsid w:val="00431292"/>
    <w:rsid w:val="004352AC"/>
    <w:rsid w:val="00435CB2"/>
    <w:rsid w:val="004362FB"/>
    <w:rsid w:val="00443B1D"/>
    <w:rsid w:val="00447C30"/>
    <w:rsid w:val="004606A2"/>
    <w:rsid w:val="004754C6"/>
    <w:rsid w:val="00476B9A"/>
    <w:rsid w:val="0048301C"/>
    <w:rsid w:val="004A2D4D"/>
    <w:rsid w:val="004A3206"/>
    <w:rsid w:val="004A72E3"/>
    <w:rsid w:val="004B5931"/>
    <w:rsid w:val="004C0A0C"/>
    <w:rsid w:val="004C26DE"/>
    <w:rsid w:val="004C4DF6"/>
    <w:rsid w:val="004D03E5"/>
    <w:rsid w:val="004D2E2F"/>
    <w:rsid w:val="004D3476"/>
    <w:rsid w:val="004D49C9"/>
    <w:rsid w:val="004D4BC4"/>
    <w:rsid w:val="004E37E3"/>
    <w:rsid w:val="004F24F9"/>
    <w:rsid w:val="004F3A8C"/>
    <w:rsid w:val="004F3E67"/>
    <w:rsid w:val="0050099C"/>
    <w:rsid w:val="00510710"/>
    <w:rsid w:val="00513492"/>
    <w:rsid w:val="00522A8D"/>
    <w:rsid w:val="00536C28"/>
    <w:rsid w:val="00537374"/>
    <w:rsid w:val="005412FC"/>
    <w:rsid w:val="00552E24"/>
    <w:rsid w:val="005719B9"/>
    <w:rsid w:val="0059748D"/>
    <w:rsid w:val="005A7F26"/>
    <w:rsid w:val="005B1B2A"/>
    <w:rsid w:val="005B568C"/>
    <w:rsid w:val="005C3767"/>
    <w:rsid w:val="005D4105"/>
    <w:rsid w:val="005F7A05"/>
    <w:rsid w:val="0060035A"/>
    <w:rsid w:val="006035CB"/>
    <w:rsid w:val="0060568B"/>
    <w:rsid w:val="00620C6F"/>
    <w:rsid w:val="006329D2"/>
    <w:rsid w:val="00633C9F"/>
    <w:rsid w:val="00637365"/>
    <w:rsid w:val="00644A98"/>
    <w:rsid w:val="0065566E"/>
    <w:rsid w:val="0065640D"/>
    <w:rsid w:val="00660894"/>
    <w:rsid w:val="00681F25"/>
    <w:rsid w:val="00694AEF"/>
    <w:rsid w:val="006951D9"/>
    <w:rsid w:val="00696B95"/>
    <w:rsid w:val="006A4980"/>
    <w:rsid w:val="006B0D2C"/>
    <w:rsid w:val="006B6158"/>
    <w:rsid w:val="006C205B"/>
    <w:rsid w:val="006C6B98"/>
    <w:rsid w:val="006D054C"/>
    <w:rsid w:val="006D0E60"/>
    <w:rsid w:val="006D31D2"/>
    <w:rsid w:val="006E5088"/>
    <w:rsid w:val="006F341D"/>
    <w:rsid w:val="006F3590"/>
    <w:rsid w:val="007210C4"/>
    <w:rsid w:val="00723AC9"/>
    <w:rsid w:val="00733FED"/>
    <w:rsid w:val="007356A6"/>
    <w:rsid w:val="00736D24"/>
    <w:rsid w:val="00740EFB"/>
    <w:rsid w:val="00744473"/>
    <w:rsid w:val="00747638"/>
    <w:rsid w:val="00747D95"/>
    <w:rsid w:val="007540EB"/>
    <w:rsid w:val="007620E7"/>
    <w:rsid w:val="00766735"/>
    <w:rsid w:val="0077020F"/>
    <w:rsid w:val="007864CF"/>
    <w:rsid w:val="00792330"/>
    <w:rsid w:val="00792B93"/>
    <w:rsid w:val="0079371F"/>
    <w:rsid w:val="00794E78"/>
    <w:rsid w:val="007A1F68"/>
    <w:rsid w:val="007A4176"/>
    <w:rsid w:val="007C708E"/>
    <w:rsid w:val="007D2179"/>
    <w:rsid w:val="007D3A83"/>
    <w:rsid w:val="007D6359"/>
    <w:rsid w:val="007E0D40"/>
    <w:rsid w:val="007E71D8"/>
    <w:rsid w:val="00801DA2"/>
    <w:rsid w:val="00804484"/>
    <w:rsid w:val="0081078C"/>
    <w:rsid w:val="00816AC1"/>
    <w:rsid w:val="00816DB5"/>
    <w:rsid w:val="00816F68"/>
    <w:rsid w:val="0083296B"/>
    <w:rsid w:val="00847355"/>
    <w:rsid w:val="008573DA"/>
    <w:rsid w:val="008672E8"/>
    <w:rsid w:val="008736AA"/>
    <w:rsid w:val="00885023"/>
    <w:rsid w:val="00886216"/>
    <w:rsid w:val="008A2634"/>
    <w:rsid w:val="008B0113"/>
    <w:rsid w:val="008B4E6C"/>
    <w:rsid w:val="008B6FC1"/>
    <w:rsid w:val="008C14E8"/>
    <w:rsid w:val="008C356F"/>
    <w:rsid w:val="008C6C0D"/>
    <w:rsid w:val="008F58E5"/>
    <w:rsid w:val="00900326"/>
    <w:rsid w:val="00900A72"/>
    <w:rsid w:val="00901E29"/>
    <w:rsid w:val="009025F8"/>
    <w:rsid w:val="00903A64"/>
    <w:rsid w:val="009046C4"/>
    <w:rsid w:val="00907F5C"/>
    <w:rsid w:val="0092340B"/>
    <w:rsid w:val="00936ADA"/>
    <w:rsid w:val="009571AC"/>
    <w:rsid w:val="0097263C"/>
    <w:rsid w:val="00974727"/>
    <w:rsid w:val="0098325C"/>
    <w:rsid w:val="00991FCF"/>
    <w:rsid w:val="0099698C"/>
    <w:rsid w:val="009A7064"/>
    <w:rsid w:val="009B1010"/>
    <w:rsid w:val="009C3490"/>
    <w:rsid w:val="009C774C"/>
    <w:rsid w:val="009E448D"/>
    <w:rsid w:val="009F20DA"/>
    <w:rsid w:val="00A02826"/>
    <w:rsid w:val="00A104B6"/>
    <w:rsid w:val="00A2613E"/>
    <w:rsid w:val="00A270B8"/>
    <w:rsid w:val="00A278E3"/>
    <w:rsid w:val="00A30E7B"/>
    <w:rsid w:val="00A36010"/>
    <w:rsid w:val="00A4225D"/>
    <w:rsid w:val="00A4525C"/>
    <w:rsid w:val="00A452DC"/>
    <w:rsid w:val="00A51ECE"/>
    <w:rsid w:val="00A56267"/>
    <w:rsid w:val="00A61627"/>
    <w:rsid w:val="00A64DE2"/>
    <w:rsid w:val="00A6733E"/>
    <w:rsid w:val="00A71AF6"/>
    <w:rsid w:val="00A71EC8"/>
    <w:rsid w:val="00A74968"/>
    <w:rsid w:val="00A7503C"/>
    <w:rsid w:val="00AC2249"/>
    <w:rsid w:val="00AC582F"/>
    <w:rsid w:val="00AD01F0"/>
    <w:rsid w:val="00B02AE5"/>
    <w:rsid w:val="00B04FB7"/>
    <w:rsid w:val="00B14F31"/>
    <w:rsid w:val="00B16ABB"/>
    <w:rsid w:val="00B17EC6"/>
    <w:rsid w:val="00B21D26"/>
    <w:rsid w:val="00B22EFD"/>
    <w:rsid w:val="00B273AD"/>
    <w:rsid w:val="00B3418B"/>
    <w:rsid w:val="00B40F46"/>
    <w:rsid w:val="00B43BFA"/>
    <w:rsid w:val="00B56769"/>
    <w:rsid w:val="00B632E0"/>
    <w:rsid w:val="00B706E8"/>
    <w:rsid w:val="00B8043A"/>
    <w:rsid w:val="00B87120"/>
    <w:rsid w:val="00B9403C"/>
    <w:rsid w:val="00B978A7"/>
    <w:rsid w:val="00B97B4B"/>
    <w:rsid w:val="00BA090A"/>
    <w:rsid w:val="00BA7469"/>
    <w:rsid w:val="00BB0BA3"/>
    <w:rsid w:val="00BB20F6"/>
    <w:rsid w:val="00BB74D1"/>
    <w:rsid w:val="00BC65A4"/>
    <w:rsid w:val="00BD0437"/>
    <w:rsid w:val="00BD7AC9"/>
    <w:rsid w:val="00BF75E7"/>
    <w:rsid w:val="00BF7BDE"/>
    <w:rsid w:val="00C021B7"/>
    <w:rsid w:val="00C03EA7"/>
    <w:rsid w:val="00C04BA3"/>
    <w:rsid w:val="00C10A51"/>
    <w:rsid w:val="00C1106B"/>
    <w:rsid w:val="00C16297"/>
    <w:rsid w:val="00C20013"/>
    <w:rsid w:val="00C2690E"/>
    <w:rsid w:val="00C26C65"/>
    <w:rsid w:val="00C27ED4"/>
    <w:rsid w:val="00C42541"/>
    <w:rsid w:val="00C44EA5"/>
    <w:rsid w:val="00C546DF"/>
    <w:rsid w:val="00C62BDF"/>
    <w:rsid w:val="00C651BD"/>
    <w:rsid w:val="00C73D1A"/>
    <w:rsid w:val="00C75880"/>
    <w:rsid w:val="00C90DAE"/>
    <w:rsid w:val="00C91118"/>
    <w:rsid w:val="00C95A78"/>
    <w:rsid w:val="00C96438"/>
    <w:rsid w:val="00CA47D7"/>
    <w:rsid w:val="00CA5CC3"/>
    <w:rsid w:val="00CC59C4"/>
    <w:rsid w:val="00CC6B78"/>
    <w:rsid w:val="00CD3203"/>
    <w:rsid w:val="00CE4AFD"/>
    <w:rsid w:val="00D051F9"/>
    <w:rsid w:val="00D05314"/>
    <w:rsid w:val="00D17744"/>
    <w:rsid w:val="00D301A3"/>
    <w:rsid w:val="00D3497B"/>
    <w:rsid w:val="00D37F54"/>
    <w:rsid w:val="00D4083E"/>
    <w:rsid w:val="00D440E5"/>
    <w:rsid w:val="00D4423C"/>
    <w:rsid w:val="00D72B8D"/>
    <w:rsid w:val="00D8290E"/>
    <w:rsid w:val="00D83A58"/>
    <w:rsid w:val="00D83DA4"/>
    <w:rsid w:val="00D90212"/>
    <w:rsid w:val="00D903F2"/>
    <w:rsid w:val="00D918F7"/>
    <w:rsid w:val="00DA4E7D"/>
    <w:rsid w:val="00DB4DD8"/>
    <w:rsid w:val="00DC2FFB"/>
    <w:rsid w:val="00DC7400"/>
    <w:rsid w:val="00DD0B21"/>
    <w:rsid w:val="00DD40D2"/>
    <w:rsid w:val="00DE2ABC"/>
    <w:rsid w:val="00DE5E7C"/>
    <w:rsid w:val="00DE7E40"/>
    <w:rsid w:val="00E13CD3"/>
    <w:rsid w:val="00E148EB"/>
    <w:rsid w:val="00E33672"/>
    <w:rsid w:val="00E34A7C"/>
    <w:rsid w:val="00E43EBD"/>
    <w:rsid w:val="00E44150"/>
    <w:rsid w:val="00E63B5E"/>
    <w:rsid w:val="00E65E96"/>
    <w:rsid w:val="00E7021D"/>
    <w:rsid w:val="00E7232B"/>
    <w:rsid w:val="00E91F8D"/>
    <w:rsid w:val="00E94792"/>
    <w:rsid w:val="00E95EE7"/>
    <w:rsid w:val="00EA1D61"/>
    <w:rsid w:val="00EA6ADF"/>
    <w:rsid w:val="00EB5449"/>
    <w:rsid w:val="00EC35F0"/>
    <w:rsid w:val="00EC3BAF"/>
    <w:rsid w:val="00EC5A4F"/>
    <w:rsid w:val="00ED410F"/>
    <w:rsid w:val="00EF0526"/>
    <w:rsid w:val="00EF3A9C"/>
    <w:rsid w:val="00EF7B4E"/>
    <w:rsid w:val="00F01E2C"/>
    <w:rsid w:val="00F02C57"/>
    <w:rsid w:val="00F12A51"/>
    <w:rsid w:val="00F24D3E"/>
    <w:rsid w:val="00F26BCA"/>
    <w:rsid w:val="00F503B0"/>
    <w:rsid w:val="00F52D8A"/>
    <w:rsid w:val="00F60CA2"/>
    <w:rsid w:val="00F6242D"/>
    <w:rsid w:val="00F84699"/>
    <w:rsid w:val="00FA72F6"/>
    <w:rsid w:val="00FB1EF7"/>
    <w:rsid w:val="00FB3751"/>
    <w:rsid w:val="00FB40A5"/>
    <w:rsid w:val="00FB59C1"/>
    <w:rsid w:val="00FC2D2A"/>
    <w:rsid w:val="00FC3B2F"/>
    <w:rsid w:val="00FE048B"/>
    <w:rsid w:val="00FE6A36"/>
    <w:rsid w:val="00FF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9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字元 字元 字元,字元 字元 字元"/>
    <w:basedOn w:val="a"/>
    <w:link w:val="a4"/>
    <w:uiPriority w:val="99"/>
    <w:rsid w:val="002C3895"/>
    <w:rPr>
      <w:rFonts w:eastAsia="標楷體"/>
      <w:sz w:val="32"/>
      <w:szCs w:val="32"/>
    </w:rPr>
  </w:style>
  <w:style w:type="character" w:customStyle="1" w:styleId="a4">
    <w:name w:val="本文 字元"/>
    <w:aliases w:val=" 字元 字元 字元 字元,字元 字元 字元 字元"/>
    <w:link w:val="a3"/>
    <w:uiPriority w:val="99"/>
    <w:rsid w:val="002C3895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97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97B4B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B97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97B4B"/>
    <w:rPr>
      <w:rFonts w:ascii="Times New Roman" w:hAnsi="Times New Roman"/>
      <w:kern w:val="2"/>
    </w:rPr>
  </w:style>
  <w:style w:type="character" w:styleId="a9">
    <w:name w:val="Hyperlink"/>
    <w:rsid w:val="00907F5C"/>
    <w:rPr>
      <w:color w:val="0000FF"/>
      <w:u w:val="single"/>
    </w:rPr>
  </w:style>
  <w:style w:type="paragraph" w:customStyle="1" w:styleId="Default">
    <w:name w:val="Default"/>
    <w:uiPriority w:val="99"/>
    <w:rsid w:val="00907F5C"/>
    <w:pPr>
      <w:widowControl w:val="0"/>
      <w:autoSpaceDE w:val="0"/>
      <w:autoSpaceDN w:val="0"/>
      <w:adjustRightInd w:val="0"/>
    </w:pPr>
    <w:rPr>
      <w:rFonts w:ascii="......." w:eastAsia="......." w:hAnsi="Times New Roman" w:cs="......."/>
      <w:color w:val="000000"/>
      <w:sz w:val="24"/>
      <w:szCs w:val="24"/>
    </w:rPr>
  </w:style>
  <w:style w:type="character" w:customStyle="1" w:styleId="EmailStyle231">
    <w:name w:val="EmailStyle231"/>
    <w:semiHidden/>
    <w:rsid w:val="00AD01F0"/>
    <w:rPr>
      <w:rFonts w:ascii="新細明體" w:eastAsia="新細明體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table" w:styleId="aa">
    <w:name w:val="Table Grid"/>
    <w:basedOn w:val="a1"/>
    <w:uiPriority w:val="59"/>
    <w:rsid w:val="009F20DA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736AA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8736AA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9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字元 字元 字元,字元 字元 字元"/>
    <w:basedOn w:val="a"/>
    <w:link w:val="a4"/>
    <w:uiPriority w:val="99"/>
    <w:rsid w:val="002C3895"/>
    <w:rPr>
      <w:rFonts w:eastAsia="標楷體"/>
      <w:sz w:val="32"/>
      <w:szCs w:val="32"/>
    </w:rPr>
  </w:style>
  <w:style w:type="character" w:customStyle="1" w:styleId="a4">
    <w:name w:val="本文 字元"/>
    <w:aliases w:val=" 字元 字元 字元 字元,字元 字元 字元 字元"/>
    <w:link w:val="a3"/>
    <w:uiPriority w:val="99"/>
    <w:rsid w:val="002C3895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97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97B4B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B97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97B4B"/>
    <w:rPr>
      <w:rFonts w:ascii="Times New Roman" w:hAnsi="Times New Roman"/>
      <w:kern w:val="2"/>
    </w:rPr>
  </w:style>
  <w:style w:type="character" w:styleId="a9">
    <w:name w:val="Hyperlink"/>
    <w:rsid w:val="00907F5C"/>
    <w:rPr>
      <w:color w:val="0000FF"/>
      <w:u w:val="single"/>
    </w:rPr>
  </w:style>
  <w:style w:type="paragraph" w:customStyle="1" w:styleId="Default">
    <w:name w:val="Default"/>
    <w:uiPriority w:val="99"/>
    <w:rsid w:val="00907F5C"/>
    <w:pPr>
      <w:widowControl w:val="0"/>
      <w:autoSpaceDE w:val="0"/>
      <w:autoSpaceDN w:val="0"/>
      <w:adjustRightInd w:val="0"/>
    </w:pPr>
    <w:rPr>
      <w:rFonts w:ascii="......." w:eastAsia="......." w:hAnsi="Times New Roman" w:cs="......."/>
      <w:color w:val="000000"/>
      <w:sz w:val="24"/>
      <w:szCs w:val="24"/>
    </w:rPr>
  </w:style>
  <w:style w:type="character" w:customStyle="1" w:styleId="EmailStyle231">
    <w:name w:val="EmailStyle231"/>
    <w:semiHidden/>
    <w:rsid w:val="00AD01F0"/>
    <w:rPr>
      <w:rFonts w:ascii="新細明體" w:eastAsia="新細明體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table" w:styleId="aa">
    <w:name w:val="Table Grid"/>
    <w:basedOn w:val="a1"/>
    <w:uiPriority w:val="59"/>
    <w:rsid w:val="009F20DA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736AA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8736A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5E3FC-900F-4107-92CA-2D6178883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5461</TotalTime>
  <Pages>5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nc-acer102-1</cp:lastModifiedBy>
  <cp:revision>9</cp:revision>
  <cp:lastPrinted>2019-11-01T07:47:00Z</cp:lastPrinted>
  <dcterms:created xsi:type="dcterms:W3CDTF">2019-11-01T07:46:00Z</dcterms:created>
  <dcterms:modified xsi:type="dcterms:W3CDTF">2020-10-19T07:42:00Z</dcterms:modified>
</cp:coreProperties>
</file>